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43E3B2" w14:textId="4F196E6D" w:rsidR="00567FF3" w:rsidRPr="000A0AC7" w:rsidRDefault="00567FF3" w:rsidP="00567FF3">
      <w:pPr>
        <w:rPr>
          <w:b/>
          <w:sz w:val="20"/>
          <w:szCs w:val="24"/>
        </w:rPr>
      </w:pPr>
      <w:r>
        <w:rPr>
          <w:b/>
          <w:sz w:val="20"/>
          <w:szCs w:val="24"/>
        </w:rPr>
        <w:t xml:space="preserve">MINUTES OF A </w:t>
      </w:r>
      <w:r w:rsidRPr="000A0AC7">
        <w:rPr>
          <w:b/>
          <w:sz w:val="20"/>
          <w:szCs w:val="24"/>
        </w:rPr>
        <w:t>MEETING OF HAZELBURY BRYAN PARISH COUNCIL HELD</w:t>
      </w:r>
      <w:r>
        <w:rPr>
          <w:b/>
          <w:sz w:val="20"/>
          <w:szCs w:val="24"/>
        </w:rPr>
        <w:t xml:space="preserve"> </w:t>
      </w:r>
      <w:r w:rsidRPr="000A0AC7">
        <w:rPr>
          <w:b/>
          <w:sz w:val="20"/>
          <w:szCs w:val="24"/>
        </w:rPr>
        <w:t xml:space="preserve">ON </w:t>
      </w:r>
      <w:r w:rsidR="0042317D">
        <w:rPr>
          <w:b/>
          <w:sz w:val="20"/>
          <w:szCs w:val="24"/>
        </w:rPr>
        <w:t>TUESDA</w:t>
      </w:r>
      <w:r w:rsidR="008C27A0">
        <w:rPr>
          <w:b/>
          <w:sz w:val="20"/>
          <w:szCs w:val="24"/>
        </w:rPr>
        <w:t>Y 8</w:t>
      </w:r>
      <w:r w:rsidR="008C27A0" w:rsidRPr="008C27A0">
        <w:rPr>
          <w:b/>
          <w:sz w:val="20"/>
          <w:szCs w:val="24"/>
          <w:vertAlign w:val="superscript"/>
        </w:rPr>
        <w:t>th</w:t>
      </w:r>
      <w:r w:rsidR="008C27A0">
        <w:rPr>
          <w:b/>
          <w:sz w:val="20"/>
          <w:szCs w:val="24"/>
        </w:rPr>
        <w:t xml:space="preserve"> APRIL</w:t>
      </w:r>
      <w:r>
        <w:rPr>
          <w:b/>
          <w:sz w:val="20"/>
          <w:szCs w:val="24"/>
        </w:rPr>
        <w:t xml:space="preserve"> 202</w:t>
      </w:r>
      <w:r w:rsidR="003A562F">
        <w:rPr>
          <w:b/>
          <w:sz w:val="20"/>
          <w:szCs w:val="24"/>
        </w:rPr>
        <w:t>5</w:t>
      </w:r>
      <w:r>
        <w:rPr>
          <w:b/>
          <w:sz w:val="20"/>
          <w:szCs w:val="24"/>
        </w:rPr>
        <w:t xml:space="preserve"> AT 7.15</w:t>
      </w:r>
      <w:r w:rsidRPr="000A0AC7">
        <w:rPr>
          <w:b/>
          <w:sz w:val="20"/>
          <w:szCs w:val="24"/>
        </w:rPr>
        <w:t xml:space="preserve"> PM</w:t>
      </w:r>
      <w:r>
        <w:rPr>
          <w:b/>
          <w:sz w:val="20"/>
          <w:szCs w:val="24"/>
        </w:rPr>
        <w:t xml:space="preserve"> IN THE VILLAGE HALL.</w:t>
      </w:r>
    </w:p>
    <w:p w14:paraId="5982F63C" w14:textId="053F0A5A" w:rsidR="00567FF3" w:rsidRPr="001C7FBE" w:rsidRDefault="00567FF3" w:rsidP="00567FF3">
      <w:pPr>
        <w:spacing w:after="0"/>
        <w:jc w:val="both"/>
        <w:rPr>
          <w:szCs w:val="28"/>
        </w:rPr>
      </w:pPr>
      <w:r w:rsidRPr="001C7FBE">
        <w:rPr>
          <w:b/>
          <w:szCs w:val="28"/>
        </w:rPr>
        <w:t xml:space="preserve">Present: </w:t>
      </w:r>
      <w:r w:rsidRPr="001C7FBE">
        <w:rPr>
          <w:szCs w:val="28"/>
        </w:rPr>
        <w:t>Councillors Steve Murcer (SM),</w:t>
      </w:r>
      <w:r w:rsidR="00FA6209">
        <w:rPr>
          <w:szCs w:val="28"/>
        </w:rPr>
        <w:t xml:space="preserve"> Liz Stockley (LS), Neil Robson (NR),</w:t>
      </w:r>
      <w:r w:rsidRPr="001C7FBE">
        <w:rPr>
          <w:szCs w:val="28"/>
        </w:rPr>
        <w:t xml:space="preserve"> Val Rubie (VR)</w:t>
      </w:r>
      <w:r w:rsidR="0042317D">
        <w:rPr>
          <w:szCs w:val="28"/>
        </w:rPr>
        <w:t>, Ken Huggins (KH)</w:t>
      </w:r>
      <w:r w:rsidRPr="001C7FBE">
        <w:rPr>
          <w:szCs w:val="28"/>
        </w:rPr>
        <w:t xml:space="preserve">; Members of the public – </w:t>
      </w:r>
      <w:r w:rsidR="001A5ADA">
        <w:rPr>
          <w:szCs w:val="28"/>
        </w:rPr>
        <w:t>9</w:t>
      </w:r>
      <w:r w:rsidRPr="001C7FBE">
        <w:rPr>
          <w:szCs w:val="28"/>
        </w:rPr>
        <w:t xml:space="preserve">; </w:t>
      </w:r>
      <w:r w:rsidRPr="001C7FBE">
        <w:rPr>
          <w:b/>
          <w:szCs w:val="28"/>
        </w:rPr>
        <w:t xml:space="preserve">Minutes: </w:t>
      </w:r>
      <w:r w:rsidRPr="001C7FBE">
        <w:rPr>
          <w:szCs w:val="28"/>
        </w:rPr>
        <w:t>Malcolm Wilson (MW) – parish clerk.</w:t>
      </w:r>
    </w:p>
    <w:p w14:paraId="102D3C15" w14:textId="77777777" w:rsidR="00567FF3" w:rsidRDefault="00567FF3" w:rsidP="00567FF3">
      <w:pPr>
        <w:tabs>
          <w:tab w:val="left" w:pos="5070"/>
        </w:tabs>
        <w:spacing w:after="0"/>
        <w:jc w:val="both"/>
        <w:rPr>
          <w:b/>
          <w:sz w:val="20"/>
          <w:szCs w:val="24"/>
        </w:rPr>
      </w:pPr>
      <w:r w:rsidRPr="000B796C">
        <w:rPr>
          <w:bCs/>
          <w:sz w:val="20"/>
          <w:szCs w:val="24"/>
        </w:rPr>
        <w:t>.</w:t>
      </w:r>
    </w:p>
    <w:p w14:paraId="724F9112" w14:textId="04F865FF" w:rsidR="00F77739" w:rsidRPr="009833AA" w:rsidRDefault="00F637CD" w:rsidP="00F77739">
      <w:pPr>
        <w:spacing w:after="0" w:line="240" w:lineRule="auto"/>
        <w:rPr>
          <w:bCs/>
        </w:rPr>
      </w:pPr>
      <w:r>
        <w:rPr>
          <w:b/>
        </w:rPr>
        <w:t>0</w:t>
      </w:r>
      <w:r w:rsidR="008C27A0">
        <w:rPr>
          <w:b/>
        </w:rPr>
        <w:t>62</w:t>
      </w:r>
      <w:r w:rsidR="00F77739" w:rsidRPr="00F77739">
        <w:rPr>
          <w:b/>
        </w:rPr>
        <w:t>/2</w:t>
      </w:r>
      <w:r>
        <w:rPr>
          <w:b/>
        </w:rPr>
        <w:t>5</w:t>
      </w:r>
      <w:r w:rsidR="00F77739" w:rsidRPr="00F77739">
        <w:rPr>
          <w:b/>
        </w:rPr>
        <w:t xml:space="preserve"> - Apologies: </w:t>
      </w:r>
      <w:r w:rsidR="001A5ADA">
        <w:rPr>
          <w:bCs/>
        </w:rPr>
        <w:t>Received from Ivana Booker (IB)</w:t>
      </w:r>
    </w:p>
    <w:p w14:paraId="717D59F8" w14:textId="427E4C29" w:rsidR="00F77739" w:rsidRPr="00C5679A" w:rsidRDefault="00F637CD" w:rsidP="00F77739">
      <w:pPr>
        <w:spacing w:after="0" w:line="240" w:lineRule="auto"/>
        <w:rPr>
          <w:bCs/>
        </w:rPr>
      </w:pPr>
      <w:r>
        <w:rPr>
          <w:b/>
        </w:rPr>
        <w:t>0</w:t>
      </w:r>
      <w:r w:rsidR="008C27A0">
        <w:rPr>
          <w:b/>
        </w:rPr>
        <w:t>63</w:t>
      </w:r>
      <w:r w:rsidR="00F77739" w:rsidRPr="00F77739">
        <w:rPr>
          <w:b/>
        </w:rPr>
        <w:t>/2</w:t>
      </w:r>
      <w:r>
        <w:rPr>
          <w:b/>
        </w:rPr>
        <w:t>5</w:t>
      </w:r>
      <w:r w:rsidR="00F77739" w:rsidRPr="00F77739">
        <w:rPr>
          <w:b/>
        </w:rPr>
        <w:t xml:space="preserve"> - Declarations of interest: </w:t>
      </w:r>
      <w:r w:rsidR="00C5679A">
        <w:rPr>
          <w:bCs/>
        </w:rPr>
        <w:t>None declared</w:t>
      </w:r>
    </w:p>
    <w:p w14:paraId="70F18596" w14:textId="5EC24E8C" w:rsidR="00F77739" w:rsidRPr="00C5679A" w:rsidRDefault="00F637CD" w:rsidP="00F77739">
      <w:pPr>
        <w:spacing w:after="0" w:line="240" w:lineRule="auto"/>
        <w:rPr>
          <w:bCs/>
        </w:rPr>
      </w:pPr>
      <w:r>
        <w:rPr>
          <w:b/>
        </w:rPr>
        <w:t>0</w:t>
      </w:r>
      <w:r w:rsidR="008C27A0">
        <w:rPr>
          <w:b/>
        </w:rPr>
        <w:t>64</w:t>
      </w:r>
      <w:r w:rsidR="00F77739" w:rsidRPr="00F77739">
        <w:rPr>
          <w:b/>
        </w:rPr>
        <w:t>/2</w:t>
      </w:r>
      <w:r>
        <w:rPr>
          <w:b/>
        </w:rPr>
        <w:t>5</w:t>
      </w:r>
      <w:r w:rsidR="00F77739" w:rsidRPr="00F77739">
        <w:rPr>
          <w:b/>
        </w:rPr>
        <w:t xml:space="preserve"> – Adoption of the minutes of the meeting held on </w:t>
      </w:r>
      <w:r w:rsidR="008C27A0">
        <w:rPr>
          <w:b/>
        </w:rPr>
        <w:t>11</w:t>
      </w:r>
      <w:r w:rsidR="008C27A0" w:rsidRPr="008C27A0">
        <w:rPr>
          <w:b/>
          <w:vertAlign w:val="superscript"/>
        </w:rPr>
        <w:t>th</w:t>
      </w:r>
      <w:r w:rsidR="008C27A0">
        <w:rPr>
          <w:b/>
        </w:rPr>
        <w:t xml:space="preserve"> March</w:t>
      </w:r>
      <w:r w:rsidR="00F77739" w:rsidRPr="00F77739">
        <w:rPr>
          <w:b/>
        </w:rPr>
        <w:t xml:space="preserve"> 202</w:t>
      </w:r>
      <w:r w:rsidR="00F80C67">
        <w:rPr>
          <w:b/>
        </w:rPr>
        <w:t>5</w:t>
      </w:r>
      <w:r w:rsidR="00F77739" w:rsidRPr="00F77739">
        <w:rPr>
          <w:b/>
        </w:rPr>
        <w:t xml:space="preserve">: </w:t>
      </w:r>
      <w:r w:rsidR="00C5679A">
        <w:rPr>
          <w:bCs/>
        </w:rPr>
        <w:t>The minutes were approved as drafted</w:t>
      </w:r>
    </w:p>
    <w:p w14:paraId="7C9ECD7D" w14:textId="43004FD8" w:rsidR="00F77739" w:rsidRPr="001A5ADA" w:rsidRDefault="00F637CD" w:rsidP="00F77739">
      <w:pPr>
        <w:spacing w:after="0" w:line="240" w:lineRule="auto"/>
        <w:rPr>
          <w:bCs/>
        </w:rPr>
      </w:pPr>
      <w:r>
        <w:rPr>
          <w:b/>
        </w:rPr>
        <w:t>0</w:t>
      </w:r>
      <w:r w:rsidR="008C27A0">
        <w:rPr>
          <w:b/>
        </w:rPr>
        <w:t>65</w:t>
      </w:r>
      <w:r w:rsidR="00F77739" w:rsidRPr="00F77739">
        <w:rPr>
          <w:b/>
        </w:rPr>
        <w:t>/2</w:t>
      </w:r>
      <w:r>
        <w:rPr>
          <w:b/>
        </w:rPr>
        <w:t>5</w:t>
      </w:r>
      <w:r w:rsidR="00F77739" w:rsidRPr="00F77739">
        <w:rPr>
          <w:b/>
        </w:rPr>
        <w:t xml:space="preserve"> – Matters arising from these minutes: </w:t>
      </w:r>
      <w:r w:rsidR="001A5ADA">
        <w:rPr>
          <w:bCs/>
        </w:rPr>
        <w:t>MW reported that a draft edition of Bryan Bytes had been prepared, Publication had been delayed pending the outcome of events covered in minute 067/25 below.</w:t>
      </w:r>
    </w:p>
    <w:p w14:paraId="733E3A4E" w14:textId="273244A1" w:rsidR="00F77739" w:rsidRPr="001A5ADA" w:rsidRDefault="00F637CD" w:rsidP="00F77739">
      <w:pPr>
        <w:spacing w:after="0" w:line="240" w:lineRule="auto"/>
        <w:rPr>
          <w:bCs/>
        </w:rPr>
      </w:pPr>
      <w:r>
        <w:rPr>
          <w:b/>
        </w:rPr>
        <w:t>0</w:t>
      </w:r>
      <w:r w:rsidR="008C27A0">
        <w:rPr>
          <w:b/>
        </w:rPr>
        <w:t>66</w:t>
      </w:r>
      <w:r w:rsidR="00F77739" w:rsidRPr="00F77739">
        <w:rPr>
          <w:b/>
        </w:rPr>
        <w:t>/2</w:t>
      </w:r>
      <w:r>
        <w:rPr>
          <w:b/>
        </w:rPr>
        <w:t>5</w:t>
      </w:r>
      <w:r w:rsidR="00F77739" w:rsidRPr="00F77739">
        <w:rPr>
          <w:b/>
        </w:rPr>
        <w:t xml:space="preserve"> – Public open session:</w:t>
      </w:r>
      <w:r w:rsidR="009833AA">
        <w:rPr>
          <w:b/>
        </w:rPr>
        <w:t xml:space="preserve"> </w:t>
      </w:r>
      <w:r w:rsidR="001A5ADA">
        <w:rPr>
          <w:bCs/>
        </w:rPr>
        <w:t>No comments</w:t>
      </w:r>
    </w:p>
    <w:p w14:paraId="57FE96DA" w14:textId="6A19817B" w:rsidR="00683CB2" w:rsidRDefault="00683CB2" w:rsidP="00F77739">
      <w:pPr>
        <w:spacing w:after="0" w:line="240" w:lineRule="auto"/>
        <w:rPr>
          <w:bCs/>
        </w:rPr>
      </w:pPr>
      <w:r>
        <w:rPr>
          <w:b/>
        </w:rPr>
        <w:t>067/25 – Governance and disclosure of interests – to report on the non-public session held after the open parish council meeting on 11</w:t>
      </w:r>
      <w:r w:rsidRPr="00683CB2">
        <w:rPr>
          <w:b/>
          <w:vertAlign w:val="superscript"/>
        </w:rPr>
        <w:t>th</w:t>
      </w:r>
      <w:r>
        <w:rPr>
          <w:b/>
        </w:rPr>
        <w:t xml:space="preserve"> March 2025 and actions and events arising:</w:t>
      </w:r>
      <w:r w:rsidR="001A5ADA">
        <w:rPr>
          <w:b/>
        </w:rPr>
        <w:t xml:space="preserve"> </w:t>
      </w:r>
      <w:r w:rsidR="001A5ADA">
        <w:rPr>
          <w:bCs/>
        </w:rPr>
        <w:t>As promised, SM outlined the matter considered by the parish council at its closed session at the end of last month</w:t>
      </w:r>
      <w:r w:rsidR="00E44D83">
        <w:rPr>
          <w:bCs/>
        </w:rPr>
        <w:t>s</w:t>
      </w:r>
      <w:r w:rsidR="001A5ADA">
        <w:rPr>
          <w:bCs/>
        </w:rPr>
        <w:t xml:space="preserve"> parish council meeting. He read out a statement as follows:</w:t>
      </w:r>
    </w:p>
    <w:p w14:paraId="4F77F76B" w14:textId="3B4E4A86" w:rsidR="001A5ADA" w:rsidRPr="001A5ADA" w:rsidRDefault="001A5ADA" w:rsidP="001A5ADA">
      <w:pPr>
        <w:rPr>
          <w:i/>
          <w:iCs/>
        </w:rPr>
      </w:pPr>
      <w:r w:rsidRPr="001A5ADA">
        <w:rPr>
          <w:i/>
          <w:iCs/>
        </w:rPr>
        <w:t>“I want to advise you that Martin Richards has resigned from Hazelbury Bryan Parish Council.</w:t>
      </w:r>
    </w:p>
    <w:p w14:paraId="485B9312" w14:textId="77777777" w:rsidR="001A5ADA" w:rsidRPr="001A5ADA" w:rsidRDefault="001A5ADA" w:rsidP="001A5ADA">
      <w:pPr>
        <w:rPr>
          <w:i/>
          <w:iCs/>
        </w:rPr>
      </w:pPr>
      <w:r w:rsidRPr="001A5ADA">
        <w:rPr>
          <w:i/>
          <w:iCs/>
        </w:rPr>
        <w:t>In August 2022, the parish council considered a planning application to build 5 houses in Kingston. The application did not comply with a number of the policies contained within our Neighbourhood Plan and consequently councillors voted 5 to 1 to object to the application.</w:t>
      </w:r>
    </w:p>
    <w:p w14:paraId="7C25F326" w14:textId="77777777" w:rsidR="001A5ADA" w:rsidRPr="001A5ADA" w:rsidRDefault="001A5ADA" w:rsidP="001A5ADA">
      <w:pPr>
        <w:rPr>
          <w:i/>
          <w:iCs/>
        </w:rPr>
      </w:pPr>
      <w:r w:rsidRPr="001A5ADA">
        <w:rPr>
          <w:i/>
          <w:iCs/>
        </w:rPr>
        <w:t>It has subsequently come to light that in voting in favour of the application Councillor Richards did not declare a pecuniary interest as joint owner of the property, although his ownership was disclosed on his register of interests. The application was subsequently approved by Dorset Council.</w:t>
      </w:r>
    </w:p>
    <w:p w14:paraId="56EE024C" w14:textId="77777777" w:rsidR="001A5ADA" w:rsidRPr="001A5ADA" w:rsidRDefault="001A5ADA" w:rsidP="001A5ADA">
      <w:pPr>
        <w:rPr>
          <w:i/>
          <w:iCs/>
        </w:rPr>
      </w:pPr>
      <w:r w:rsidRPr="001A5ADA">
        <w:rPr>
          <w:i/>
          <w:iCs/>
        </w:rPr>
        <w:t>Councillor Richards has stated that he believed the ownership of the property had earlier been transferred to a third party and further believed at the time he had no interest in the property. He has also stated that he did not benefit financially when the property was subsequently sold.</w:t>
      </w:r>
    </w:p>
    <w:p w14:paraId="03DB0371" w14:textId="39EC3400" w:rsidR="001A5ADA" w:rsidRPr="001A5ADA" w:rsidRDefault="001A5ADA" w:rsidP="001A5ADA">
      <w:pPr>
        <w:rPr>
          <w:i/>
          <w:iCs/>
        </w:rPr>
      </w:pPr>
      <w:r w:rsidRPr="001A5ADA">
        <w:rPr>
          <w:i/>
          <w:iCs/>
        </w:rPr>
        <w:t>The matter was referred by the Parish Council to Dorset Council and as part of a restorative justice process Councillor Richards has written a letter of apology to the Parish Council for his omission in not declaring his pecuniary interest and offered his resignation as councillor, which the Parish Council has accepted.”</w:t>
      </w:r>
    </w:p>
    <w:p w14:paraId="15B803D6" w14:textId="69A5D975" w:rsidR="001A5ADA" w:rsidRDefault="001D5D5C" w:rsidP="00F77739">
      <w:pPr>
        <w:spacing w:after="0" w:line="240" w:lineRule="auto"/>
        <w:rPr>
          <w:bCs/>
        </w:rPr>
      </w:pPr>
      <w:r>
        <w:rPr>
          <w:bCs/>
        </w:rPr>
        <w:t xml:space="preserve">In response to a question, MW outlined what restorative justice (RJ) means. Following a Police investigation it was recommended that a process of RJ was followed, led by a trained mediator. RJ “brings those harmed by crime and those responsible for the harm into communication to repair the harm and find a positive way forward. For offenders, RJ provides an opportunity to face the consequences of their actions and, where possible, make amends.”. </w:t>
      </w:r>
    </w:p>
    <w:p w14:paraId="47016FC4" w14:textId="77777777" w:rsidR="001D5D5C" w:rsidRDefault="001D5D5C" w:rsidP="00F77739">
      <w:pPr>
        <w:spacing w:after="0" w:line="240" w:lineRule="auto"/>
        <w:rPr>
          <w:bCs/>
        </w:rPr>
      </w:pPr>
    </w:p>
    <w:p w14:paraId="5C47C6AD" w14:textId="5C750EC1" w:rsidR="001D5D5C" w:rsidRDefault="001D5D5C" w:rsidP="00F77739">
      <w:pPr>
        <w:spacing w:after="0" w:line="240" w:lineRule="auto"/>
        <w:rPr>
          <w:bCs/>
        </w:rPr>
      </w:pPr>
      <w:r>
        <w:rPr>
          <w:bCs/>
        </w:rPr>
        <w:t>SM outlined the 7 “Nolan Principles” that guide be</w:t>
      </w:r>
      <w:r w:rsidR="00005241">
        <w:rPr>
          <w:bCs/>
        </w:rPr>
        <w:t>h</w:t>
      </w:r>
      <w:r>
        <w:rPr>
          <w:bCs/>
        </w:rPr>
        <w:t>avio</w:t>
      </w:r>
      <w:r w:rsidR="00005241">
        <w:rPr>
          <w:bCs/>
        </w:rPr>
        <w:t>u</w:t>
      </w:r>
      <w:r>
        <w:rPr>
          <w:bCs/>
        </w:rPr>
        <w:t>r of those in public office</w:t>
      </w:r>
      <w:r w:rsidR="00005241">
        <w:rPr>
          <w:bCs/>
        </w:rPr>
        <w:t xml:space="preserve">. These are the bedrock of public life and need to be followed scrupulously. </w:t>
      </w:r>
    </w:p>
    <w:p w14:paraId="234CC0A2" w14:textId="77777777" w:rsidR="00005241" w:rsidRDefault="00005241" w:rsidP="00F77739">
      <w:pPr>
        <w:spacing w:after="0" w:line="240" w:lineRule="auto"/>
        <w:rPr>
          <w:bCs/>
        </w:rPr>
      </w:pPr>
    </w:p>
    <w:p w14:paraId="16679187" w14:textId="59F69549" w:rsidR="00005241" w:rsidRPr="001A5ADA" w:rsidRDefault="00005241" w:rsidP="00F77739">
      <w:pPr>
        <w:spacing w:after="0" w:line="240" w:lineRule="auto"/>
        <w:rPr>
          <w:bCs/>
        </w:rPr>
      </w:pPr>
      <w:r>
        <w:rPr>
          <w:bCs/>
        </w:rPr>
        <w:t xml:space="preserve">There is now a vacancy for a new parish councillor to be co-opted. MW will start the process with Electoral Services at Dorset Council. </w:t>
      </w:r>
    </w:p>
    <w:p w14:paraId="6490093E" w14:textId="6F893DCC" w:rsidR="001A2287" w:rsidRDefault="00F80C67" w:rsidP="0042317D">
      <w:pPr>
        <w:spacing w:after="0"/>
        <w:rPr>
          <w:rFonts w:cs="Calibri"/>
        </w:rPr>
      </w:pPr>
      <w:r w:rsidRPr="001A2287">
        <w:rPr>
          <w:b/>
        </w:rPr>
        <w:t>0</w:t>
      </w:r>
      <w:r w:rsidR="008C27A0">
        <w:rPr>
          <w:b/>
        </w:rPr>
        <w:t>6</w:t>
      </w:r>
      <w:r w:rsidR="00683CB2">
        <w:rPr>
          <w:b/>
        </w:rPr>
        <w:t>8</w:t>
      </w:r>
      <w:r w:rsidRPr="001A2287">
        <w:rPr>
          <w:b/>
        </w:rPr>
        <w:t>/25 – Planning:</w:t>
      </w:r>
      <w:r w:rsidR="001A2287" w:rsidRPr="001A2287">
        <w:rPr>
          <w:b/>
        </w:rPr>
        <w:t xml:space="preserve"> </w:t>
      </w:r>
      <w:r w:rsidR="001A2287" w:rsidRPr="001A2287">
        <w:rPr>
          <w:rFonts w:cs="Calibri"/>
          <w:b/>
          <w:bCs/>
        </w:rPr>
        <w:t>a) to consider any planning applications received</w:t>
      </w:r>
      <w:r w:rsidR="00683CB2">
        <w:rPr>
          <w:rFonts w:cs="Calibri"/>
          <w:b/>
          <w:bCs/>
        </w:rPr>
        <w:t xml:space="preserve">: </w:t>
      </w:r>
      <w:r w:rsidR="00CF4899" w:rsidRPr="00CF4899">
        <w:rPr>
          <w:rFonts w:cs="Calibri"/>
          <w:b/>
          <w:bCs/>
        </w:rPr>
        <w:t>P/HOU/2025/01872 – Blackmore Barn, The Common, DT10 2AU – erect single storey two</w:t>
      </w:r>
      <w:r w:rsidR="00F1605F">
        <w:rPr>
          <w:rFonts w:cs="Calibri"/>
          <w:b/>
          <w:bCs/>
        </w:rPr>
        <w:t>-</w:t>
      </w:r>
      <w:r w:rsidR="00CF4899" w:rsidRPr="00CF4899">
        <w:rPr>
          <w:rFonts w:cs="Calibri"/>
          <w:b/>
          <w:bCs/>
        </w:rPr>
        <w:t>bedroom extension and 3</w:t>
      </w:r>
      <w:r w:rsidR="00B60138">
        <w:rPr>
          <w:rFonts w:cs="Calibri"/>
          <w:b/>
          <w:bCs/>
        </w:rPr>
        <w:t>-</w:t>
      </w:r>
      <w:r w:rsidR="00CF4899" w:rsidRPr="00CF4899">
        <w:rPr>
          <w:rFonts w:cs="Calibri"/>
          <w:b/>
          <w:bCs/>
        </w:rPr>
        <w:t>bay garage</w:t>
      </w:r>
      <w:r w:rsidR="00CF4899">
        <w:rPr>
          <w:rFonts w:cs="Calibri"/>
          <w:b/>
          <w:bCs/>
        </w:rPr>
        <w:t>:</w:t>
      </w:r>
      <w:r w:rsidR="00CF4899">
        <w:rPr>
          <w:rFonts w:cs="Calibri"/>
        </w:rPr>
        <w:t xml:space="preserve"> </w:t>
      </w:r>
      <w:r w:rsidR="00F1605F">
        <w:rPr>
          <w:rFonts w:cs="Calibri"/>
        </w:rPr>
        <w:t xml:space="preserve">This was supported. </w:t>
      </w:r>
      <w:r w:rsidR="00683CB2">
        <w:rPr>
          <w:rFonts w:cs="Calibri"/>
          <w:b/>
          <w:bCs/>
        </w:rPr>
        <w:t>ii) P/FUL/2024/03602 – to consider comments and concerns on the development from Celia Parkyn</w:t>
      </w:r>
      <w:r w:rsidR="00B60138">
        <w:rPr>
          <w:rFonts w:cs="Calibri"/>
          <w:b/>
          <w:bCs/>
        </w:rPr>
        <w:t xml:space="preserve"> (CP)</w:t>
      </w:r>
      <w:r w:rsidR="00683CB2">
        <w:rPr>
          <w:rFonts w:cs="Calibri"/>
          <w:b/>
          <w:bCs/>
        </w:rPr>
        <w:t>:</w:t>
      </w:r>
      <w:r w:rsidR="0042317D">
        <w:rPr>
          <w:rFonts w:cs="Calibri"/>
        </w:rPr>
        <w:t xml:space="preserve"> </w:t>
      </w:r>
      <w:r w:rsidR="00B60138">
        <w:rPr>
          <w:rFonts w:cs="Calibri"/>
        </w:rPr>
        <w:t xml:space="preserve">CP had submitted an e mail and supporting photographs </w:t>
      </w:r>
      <w:r w:rsidR="00B60138">
        <w:rPr>
          <w:rFonts w:cs="Calibri"/>
        </w:rPr>
        <w:lastRenderedPageBreak/>
        <w:t>complaining about the school removing a hedge, rowan tree and garden area at the front of the school, and use the space for additional parking. In the various iterations of the planning application the garden and hedge were not scheduled for removal and indeed the spaces were included in the Ecology and Biodiversity Net Gain Assessment</w:t>
      </w:r>
      <w:r w:rsidR="00CD1105">
        <w:rPr>
          <w:rFonts w:cs="Calibri"/>
        </w:rPr>
        <w:t xml:space="preserve"> (BNGA)</w:t>
      </w:r>
      <w:r w:rsidR="00B60138">
        <w:rPr>
          <w:rFonts w:cs="Calibri"/>
        </w:rPr>
        <w:t>. To make matters worse, the hedge was removed at the end of March, well after the end of February deadline to protect nesting birds. The parish council was asked if it would support a request for the school to reinstate the garden and also seek clarification from Dorset Council planners as to why they had approved the removal of the hedge and garden when they remained in the planning application.</w:t>
      </w:r>
    </w:p>
    <w:p w14:paraId="67351D63" w14:textId="6EF93309" w:rsidR="003765FE" w:rsidRDefault="003765FE" w:rsidP="0042317D">
      <w:pPr>
        <w:spacing w:after="0"/>
        <w:rPr>
          <w:rFonts w:cs="Calibri"/>
        </w:rPr>
      </w:pPr>
      <w:r>
        <w:rPr>
          <w:rFonts w:cs="Calibri"/>
        </w:rPr>
        <w:t>There was a long, wide-ranging discussion about the amount of parking now available, demand and capacity for drop-off and staff daily parking, the likelihood of reinstatement etc.</w:t>
      </w:r>
    </w:p>
    <w:p w14:paraId="397F57D8" w14:textId="2308D3AB" w:rsidR="003765FE" w:rsidRDefault="003765FE" w:rsidP="0042317D">
      <w:pPr>
        <w:spacing w:after="0"/>
        <w:rPr>
          <w:rFonts w:cs="Calibri"/>
        </w:rPr>
      </w:pPr>
      <w:r>
        <w:rPr>
          <w:rFonts w:cs="Calibri"/>
        </w:rPr>
        <w:t>Romana Phillips was attending as a resident and a school governor. In her latter capacity she had been asked to attend to listen and report back and she said she was not completely immersed in the detail of the decision processes. She felt the school’s views would be that it didn’t need permission to remove the garden</w:t>
      </w:r>
      <w:r w:rsidR="00E44D83">
        <w:rPr>
          <w:rFonts w:cs="Calibri"/>
        </w:rPr>
        <w:t>;</w:t>
      </w:r>
      <w:r>
        <w:rPr>
          <w:rFonts w:cs="Calibri"/>
        </w:rPr>
        <w:t xml:space="preserve"> it is not an area where children are allowed as it is outside the secure perimeter</w:t>
      </w:r>
      <w:r w:rsidR="00E44D83">
        <w:rPr>
          <w:rFonts w:cs="Calibri"/>
        </w:rPr>
        <w:t>;</w:t>
      </w:r>
      <w:r>
        <w:rPr>
          <w:rFonts w:cs="Calibri"/>
        </w:rPr>
        <w:t xml:space="preserve"> the hedge borders a fire escape route</w:t>
      </w:r>
      <w:r w:rsidR="00E44D83">
        <w:rPr>
          <w:rFonts w:cs="Calibri"/>
        </w:rPr>
        <w:t>;</w:t>
      </w:r>
      <w:r>
        <w:rPr>
          <w:rFonts w:cs="Calibri"/>
        </w:rPr>
        <w:t xml:space="preserve"> the live plants from the garden have been replanted elsewhere</w:t>
      </w:r>
      <w:r w:rsidR="00E44D83">
        <w:rPr>
          <w:rFonts w:cs="Calibri"/>
        </w:rPr>
        <w:t>;</w:t>
      </w:r>
      <w:r>
        <w:rPr>
          <w:rFonts w:cs="Calibri"/>
        </w:rPr>
        <w:t xml:space="preserve"> and the tree and hedge planting on the rest of the site had been on a much larger scale of mitigation than that required by the planning application.</w:t>
      </w:r>
    </w:p>
    <w:p w14:paraId="63A5960F" w14:textId="38FF96B2" w:rsidR="003765FE" w:rsidRDefault="003765FE" w:rsidP="0042317D">
      <w:pPr>
        <w:spacing w:after="0"/>
        <w:rPr>
          <w:rFonts w:cs="Calibri"/>
        </w:rPr>
      </w:pPr>
      <w:r>
        <w:rPr>
          <w:rFonts w:cs="Calibri"/>
        </w:rPr>
        <w:t xml:space="preserve">Councillors had mixed views but certainly would not wish to reduce the number of parking spaces now available. </w:t>
      </w:r>
    </w:p>
    <w:p w14:paraId="4646D525" w14:textId="2CDAA4FF" w:rsidR="003765FE" w:rsidRDefault="003765FE" w:rsidP="0042317D">
      <w:pPr>
        <w:spacing w:after="0"/>
        <w:rPr>
          <w:rFonts w:cs="Calibri"/>
        </w:rPr>
      </w:pPr>
      <w:r>
        <w:rPr>
          <w:rFonts w:cs="Calibri"/>
        </w:rPr>
        <w:t xml:space="preserve">It was noted that </w:t>
      </w:r>
      <w:r w:rsidR="00CD1105">
        <w:rPr>
          <w:rFonts w:cs="Calibri"/>
        </w:rPr>
        <w:t>the Parkyns will write a letter of objection to the school.</w:t>
      </w:r>
    </w:p>
    <w:p w14:paraId="1F5B8CD1" w14:textId="5D16EE48" w:rsidR="00CD1105" w:rsidRDefault="00CD1105" w:rsidP="0042317D">
      <w:pPr>
        <w:spacing w:after="0"/>
        <w:rPr>
          <w:rFonts w:cs="Calibri"/>
        </w:rPr>
      </w:pPr>
      <w:r>
        <w:rPr>
          <w:rFonts w:cs="Calibri"/>
        </w:rPr>
        <w:t>It was agreed that the parish council will contact the case officer at Dorset Council Planning to ask whether permission was necessary or sought to remove the garden and hedge; why the hedge was removed after the safety period for nesting birds; and was there a re-evaluation of the BNGA taking account the loss of the garden and hedge.</w:t>
      </w:r>
    </w:p>
    <w:p w14:paraId="0B16E44C" w14:textId="4E1EFA7F" w:rsidR="00CD1105" w:rsidRPr="00B74DE0" w:rsidRDefault="00CD1105" w:rsidP="0042317D">
      <w:pPr>
        <w:spacing w:after="0"/>
        <w:rPr>
          <w:rFonts w:cs="Calibri"/>
        </w:rPr>
      </w:pPr>
      <w:r>
        <w:rPr>
          <w:rFonts w:cs="Calibri"/>
        </w:rPr>
        <w:t>Responses to both communications will be shared.</w:t>
      </w:r>
    </w:p>
    <w:p w14:paraId="742920FA" w14:textId="7138F6FD" w:rsidR="00F77739" w:rsidRDefault="00F80C67" w:rsidP="00F77739">
      <w:pPr>
        <w:spacing w:after="0" w:line="240" w:lineRule="auto"/>
        <w:rPr>
          <w:bCs/>
        </w:rPr>
      </w:pPr>
      <w:r>
        <w:rPr>
          <w:b/>
        </w:rPr>
        <w:t>0</w:t>
      </w:r>
      <w:r w:rsidR="00683CB2">
        <w:rPr>
          <w:b/>
        </w:rPr>
        <w:t>69</w:t>
      </w:r>
      <w:r w:rsidR="00F77739">
        <w:rPr>
          <w:b/>
        </w:rPr>
        <w:t>/2</w:t>
      </w:r>
      <w:r w:rsidR="00F637CD">
        <w:rPr>
          <w:b/>
        </w:rPr>
        <w:t>5</w:t>
      </w:r>
      <w:r w:rsidR="00F77739">
        <w:rPr>
          <w:b/>
        </w:rPr>
        <w:t xml:space="preserve"> – Finance: i) accounts for payment: </w:t>
      </w:r>
      <w:r w:rsidR="00F77739">
        <w:rPr>
          <w:bCs/>
        </w:rPr>
        <w:t>The following payments were approved.</w:t>
      </w:r>
    </w:p>
    <w:p w14:paraId="76C9522A" w14:textId="355CDA92" w:rsidR="00E93924" w:rsidRDefault="00E93924" w:rsidP="00F77739">
      <w:pPr>
        <w:spacing w:after="0" w:line="240" w:lineRule="auto"/>
        <w:rPr>
          <w:bCs/>
        </w:rPr>
      </w:pPr>
      <w:r>
        <w:rPr>
          <w:bCs/>
        </w:rPr>
        <w:t xml:space="preserve">                      Payee                                                S</w:t>
      </w:r>
      <w:r w:rsidR="00335389">
        <w:rPr>
          <w:bCs/>
        </w:rPr>
        <w:t>upply                                 Ex VAT          VAT               Total</w:t>
      </w:r>
    </w:p>
    <w:tbl>
      <w:tblPr>
        <w:tblW w:w="9060" w:type="dxa"/>
        <w:tblLook w:val="04A0" w:firstRow="1" w:lastRow="0" w:firstColumn="1" w:lastColumn="0" w:noHBand="0" w:noVBand="1"/>
      </w:tblPr>
      <w:tblGrid>
        <w:gridCol w:w="1000"/>
        <w:gridCol w:w="980"/>
        <w:gridCol w:w="980"/>
        <w:gridCol w:w="980"/>
        <w:gridCol w:w="980"/>
        <w:gridCol w:w="980"/>
        <w:gridCol w:w="980"/>
        <w:gridCol w:w="1100"/>
        <w:gridCol w:w="1080"/>
      </w:tblGrid>
      <w:tr w:rsidR="00F1605F" w:rsidRPr="00F1605F" w14:paraId="38C73543" w14:textId="77777777" w:rsidTr="00F1605F">
        <w:trPr>
          <w:trHeight w:val="288"/>
        </w:trPr>
        <w:tc>
          <w:tcPr>
            <w:tcW w:w="1000" w:type="dxa"/>
            <w:tcBorders>
              <w:top w:val="nil"/>
              <w:left w:val="nil"/>
              <w:bottom w:val="nil"/>
              <w:right w:val="nil"/>
            </w:tcBorders>
            <w:shd w:val="clear" w:color="auto" w:fill="auto"/>
            <w:noWrap/>
            <w:vAlign w:val="bottom"/>
            <w:hideMark/>
          </w:tcPr>
          <w:p w14:paraId="6981E057" w14:textId="77777777" w:rsidR="00F1605F" w:rsidRPr="00F1605F" w:rsidRDefault="00F1605F" w:rsidP="00F1605F">
            <w:pPr>
              <w:spacing w:after="0" w:line="240" w:lineRule="auto"/>
              <w:rPr>
                <w:rFonts w:ascii="Calibri" w:eastAsia="Times New Roman" w:hAnsi="Calibri" w:cs="Calibri"/>
                <w:color w:val="000000"/>
                <w:kern w:val="0"/>
                <w:sz w:val="18"/>
                <w:szCs w:val="18"/>
                <w:lang w:eastAsia="en-GB"/>
                <w14:ligatures w14:val="none"/>
              </w:rPr>
            </w:pPr>
            <w:r w:rsidRPr="00F1605F">
              <w:rPr>
                <w:rFonts w:ascii="Calibri" w:eastAsia="Times New Roman" w:hAnsi="Calibri" w:cs="Calibri"/>
                <w:color w:val="000000"/>
                <w:kern w:val="0"/>
                <w:sz w:val="18"/>
                <w:szCs w:val="18"/>
                <w:lang w:eastAsia="en-GB"/>
                <w14:ligatures w14:val="none"/>
              </w:rPr>
              <w:t>DD</w:t>
            </w:r>
          </w:p>
        </w:tc>
        <w:tc>
          <w:tcPr>
            <w:tcW w:w="980" w:type="dxa"/>
            <w:tcBorders>
              <w:top w:val="nil"/>
              <w:left w:val="nil"/>
              <w:bottom w:val="nil"/>
              <w:right w:val="nil"/>
            </w:tcBorders>
            <w:shd w:val="clear" w:color="auto" w:fill="auto"/>
            <w:noWrap/>
            <w:vAlign w:val="bottom"/>
            <w:hideMark/>
          </w:tcPr>
          <w:p w14:paraId="368859B3" w14:textId="77777777" w:rsidR="00F1605F" w:rsidRPr="00F1605F" w:rsidRDefault="00F1605F" w:rsidP="00F1605F">
            <w:pPr>
              <w:spacing w:after="0" w:line="240" w:lineRule="auto"/>
              <w:rPr>
                <w:rFonts w:ascii="Calibri" w:eastAsia="Times New Roman" w:hAnsi="Calibri" w:cs="Calibri"/>
                <w:color w:val="000000"/>
                <w:kern w:val="0"/>
                <w:sz w:val="18"/>
                <w:szCs w:val="18"/>
                <w:lang w:eastAsia="en-GB"/>
                <w14:ligatures w14:val="none"/>
              </w:rPr>
            </w:pPr>
            <w:r w:rsidRPr="00F1605F">
              <w:rPr>
                <w:rFonts w:ascii="Calibri" w:eastAsia="Times New Roman" w:hAnsi="Calibri" w:cs="Calibri"/>
                <w:color w:val="000000"/>
                <w:kern w:val="0"/>
                <w:sz w:val="18"/>
                <w:szCs w:val="18"/>
                <w:lang w:eastAsia="en-GB"/>
                <w14:ligatures w14:val="none"/>
              </w:rPr>
              <w:t>Lloyds Bank</w:t>
            </w:r>
          </w:p>
        </w:tc>
        <w:tc>
          <w:tcPr>
            <w:tcW w:w="980" w:type="dxa"/>
            <w:tcBorders>
              <w:top w:val="nil"/>
              <w:left w:val="nil"/>
              <w:bottom w:val="nil"/>
              <w:right w:val="nil"/>
            </w:tcBorders>
            <w:shd w:val="clear" w:color="auto" w:fill="auto"/>
            <w:noWrap/>
            <w:vAlign w:val="bottom"/>
            <w:hideMark/>
          </w:tcPr>
          <w:p w14:paraId="27E5F7AE" w14:textId="77777777" w:rsidR="00F1605F" w:rsidRPr="00F1605F" w:rsidRDefault="00F1605F" w:rsidP="00F1605F">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shd w:val="clear" w:color="auto" w:fill="auto"/>
            <w:noWrap/>
            <w:vAlign w:val="bottom"/>
            <w:hideMark/>
          </w:tcPr>
          <w:p w14:paraId="3C5B84E9" w14:textId="77777777" w:rsidR="00F1605F" w:rsidRPr="00F1605F" w:rsidRDefault="00F1605F" w:rsidP="00F1605F">
            <w:pPr>
              <w:spacing w:after="0" w:line="240" w:lineRule="auto"/>
              <w:rPr>
                <w:rFonts w:ascii="Times New Roman" w:eastAsia="Times New Roman" w:hAnsi="Times New Roman" w:cs="Times New Roman"/>
                <w:kern w:val="0"/>
                <w:sz w:val="20"/>
                <w:szCs w:val="20"/>
                <w:lang w:eastAsia="en-GB"/>
                <w14:ligatures w14:val="none"/>
              </w:rPr>
            </w:pPr>
          </w:p>
        </w:tc>
        <w:tc>
          <w:tcPr>
            <w:tcW w:w="980" w:type="dxa"/>
            <w:tcBorders>
              <w:top w:val="nil"/>
              <w:left w:val="nil"/>
              <w:bottom w:val="nil"/>
              <w:right w:val="nil"/>
            </w:tcBorders>
            <w:shd w:val="clear" w:color="auto" w:fill="auto"/>
            <w:noWrap/>
            <w:vAlign w:val="bottom"/>
            <w:hideMark/>
          </w:tcPr>
          <w:p w14:paraId="1E06A90D" w14:textId="77777777" w:rsidR="00F1605F" w:rsidRPr="00F1605F" w:rsidRDefault="00F1605F" w:rsidP="00F1605F">
            <w:pPr>
              <w:spacing w:after="0" w:line="240" w:lineRule="auto"/>
              <w:rPr>
                <w:rFonts w:ascii="Calibri" w:eastAsia="Times New Roman" w:hAnsi="Calibri" w:cs="Calibri"/>
                <w:color w:val="000000"/>
                <w:kern w:val="0"/>
                <w:sz w:val="18"/>
                <w:szCs w:val="18"/>
                <w:lang w:eastAsia="en-GB"/>
                <w14:ligatures w14:val="none"/>
              </w:rPr>
            </w:pPr>
            <w:r w:rsidRPr="00F1605F">
              <w:rPr>
                <w:rFonts w:ascii="Calibri" w:eastAsia="Times New Roman" w:hAnsi="Calibri" w:cs="Calibri"/>
                <w:color w:val="000000"/>
                <w:kern w:val="0"/>
                <w:sz w:val="18"/>
                <w:szCs w:val="18"/>
                <w:lang w:eastAsia="en-GB"/>
                <w14:ligatures w14:val="none"/>
              </w:rPr>
              <w:t>Charges</w:t>
            </w:r>
          </w:p>
        </w:tc>
        <w:tc>
          <w:tcPr>
            <w:tcW w:w="980" w:type="dxa"/>
            <w:tcBorders>
              <w:top w:val="nil"/>
              <w:left w:val="nil"/>
              <w:bottom w:val="nil"/>
              <w:right w:val="nil"/>
            </w:tcBorders>
            <w:shd w:val="clear" w:color="auto" w:fill="auto"/>
            <w:noWrap/>
            <w:vAlign w:val="bottom"/>
            <w:hideMark/>
          </w:tcPr>
          <w:p w14:paraId="0090195D" w14:textId="77777777" w:rsidR="00F1605F" w:rsidRPr="00F1605F" w:rsidRDefault="00F1605F" w:rsidP="00F1605F">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shd w:val="clear" w:color="auto" w:fill="auto"/>
            <w:noWrap/>
            <w:vAlign w:val="center"/>
            <w:hideMark/>
          </w:tcPr>
          <w:p w14:paraId="3329BCC2" w14:textId="77777777" w:rsidR="00F1605F" w:rsidRPr="00F1605F" w:rsidRDefault="00F1605F" w:rsidP="00F1605F">
            <w:pPr>
              <w:spacing w:after="0" w:line="240" w:lineRule="auto"/>
              <w:jc w:val="center"/>
              <w:rPr>
                <w:rFonts w:ascii="Calibri" w:eastAsia="Times New Roman" w:hAnsi="Calibri" w:cs="Calibri"/>
                <w:color w:val="000000"/>
                <w:kern w:val="0"/>
                <w:sz w:val="18"/>
                <w:szCs w:val="18"/>
                <w:lang w:eastAsia="en-GB"/>
                <w14:ligatures w14:val="none"/>
              </w:rPr>
            </w:pPr>
            <w:r w:rsidRPr="00F1605F">
              <w:rPr>
                <w:rFonts w:ascii="Calibri" w:eastAsia="Times New Roman" w:hAnsi="Calibri" w:cs="Calibri"/>
                <w:color w:val="000000"/>
                <w:kern w:val="0"/>
                <w:sz w:val="18"/>
                <w:szCs w:val="18"/>
                <w:lang w:eastAsia="en-GB"/>
                <w14:ligatures w14:val="none"/>
              </w:rPr>
              <w:t>6.25</w:t>
            </w:r>
          </w:p>
        </w:tc>
        <w:tc>
          <w:tcPr>
            <w:tcW w:w="1100" w:type="dxa"/>
            <w:tcBorders>
              <w:top w:val="nil"/>
              <w:left w:val="nil"/>
              <w:bottom w:val="nil"/>
              <w:right w:val="nil"/>
            </w:tcBorders>
            <w:shd w:val="clear" w:color="auto" w:fill="auto"/>
            <w:noWrap/>
            <w:vAlign w:val="bottom"/>
            <w:hideMark/>
          </w:tcPr>
          <w:p w14:paraId="633B2C40" w14:textId="77777777" w:rsidR="00F1605F" w:rsidRPr="00F1605F" w:rsidRDefault="00F1605F" w:rsidP="00F1605F">
            <w:pPr>
              <w:spacing w:after="0" w:line="240" w:lineRule="auto"/>
              <w:jc w:val="center"/>
              <w:rPr>
                <w:rFonts w:ascii="Calibri" w:eastAsia="Times New Roman" w:hAnsi="Calibri" w:cs="Calibri"/>
                <w:color w:val="000000"/>
                <w:kern w:val="0"/>
                <w:sz w:val="18"/>
                <w:szCs w:val="18"/>
                <w:lang w:eastAsia="en-GB"/>
                <w14:ligatures w14:val="none"/>
              </w:rPr>
            </w:pPr>
          </w:p>
        </w:tc>
        <w:tc>
          <w:tcPr>
            <w:tcW w:w="1080" w:type="dxa"/>
            <w:tcBorders>
              <w:top w:val="nil"/>
              <w:left w:val="nil"/>
              <w:bottom w:val="nil"/>
              <w:right w:val="nil"/>
            </w:tcBorders>
            <w:shd w:val="clear" w:color="auto" w:fill="auto"/>
            <w:noWrap/>
            <w:vAlign w:val="bottom"/>
            <w:hideMark/>
          </w:tcPr>
          <w:p w14:paraId="701D8D6B" w14:textId="77777777" w:rsidR="00F1605F" w:rsidRPr="00F1605F" w:rsidRDefault="00F1605F" w:rsidP="00F1605F">
            <w:pPr>
              <w:spacing w:after="0" w:line="240" w:lineRule="auto"/>
              <w:jc w:val="center"/>
              <w:rPr>
                <w:rFonts w:ascii="Calibri" w:eastAsia="Times New Roman" w:hAnsi="Calibri" w:cs="Calibri"/>
                <w:color w:val="000000"/>
                <w:kern w:val="0"/>
                <w:sz w:val="18"/>
                <w:szCs w:val="18"/>
                <w:lang w:eastAsia="en-GB"/>
                <w14:ligatures w14:val="none"/>
              </w:rPr>
            </w:pPr>
            <w:r w:rsidRPr="00F1605F">
              <w:rPr>
                <w:rFonts w:ascii="Calibri" w:eastAsia="Times New Roman" w:hAnsi="Calibri" w:cs="Calibri"/>
                <w:color w:val="000000"/>
                <w:kern w:val="0"/>
                <w:sz w:val="18"/>
                <w:szCs w:val="18"/>
                <w:lang w:eastAsia="en-GB"/>
                <w14:ligatures w14:val="none"/>
              </w:rPr>
              <w:t>£6.25</w:t>
            </w:r>
          </w:p>
        </w:tc>
      </w:tr>
      <w:tr w:rsidR="00F1605F" w:rsidRPr="00F1605F" w14:paraId="62E44AA8" w14:textId="77777777" w:rsidTr="00F1605F">
        <w:trPr>
          <w:trHeight w:val="288"/>
        </w:trPr>
        <w:tc>
          <w:tcPr>
            <w:tcW w:w="1000" w:type="dxa"/>
            <w:tcBorders>
              <w:top w:val="nil"/>
              <w:left w:val="nil"/>
              <w:bottom w:val="nil"/>
              <w:right w:val="nil"/>
            </w:tcBorders>
            <w:shd w:val="clear" w:color="auto" w:fill="auto"/>
            <w:noWrap/>
            <w:vAlign w:val="bottom"/>
            <w:hideMark/>
          </w:tcPr>
          <w:p w14:paraId="4D531AB0" w14:textId="77777777" w:rsidR="00F1605F" w:rsidRPr="00F1605F" w:rsidRDefault="00F1605F" w:rsidP="00F1605F">
            <w:pPr>
              <w:spacing w:after="0" w:line="240" w:lineRule="auto"/>
              <w:rPr>
                <w:rFonts w:ascii="Calibri" w:eastAsia="Times New Roman" w:hAnsi="Calibri" w:cs="Calibri"/>
                <w:color w:val="000000"/>
                <w:kern w:val="0"/>
                <w:sz w:val="18"/>
                <w:szCs w:val="18"/>
                <w:lang w:eastAsia="en-GB"/>
                <w14:ligatures w14:val="none"/>
              </w:rPr>
            </w:pPr>
            <w:r w:rsidRPr="00F1605F">
              <w:rPr>
                <w:rFonts w:ascii="Calibri" w:eastAsia="Times New Roman" w:hAnsi="Calibri" w:cs="Calibri"/>
                <w:color w:val="000000"/>
                <w:kern w:val="0"/>
                <w:sz w:val="18"/>
                <w:szCs w:val="18"/>
                <w:lang w:eastAsia="en-GB"/>
                <w14:ligatures w14:val="none"/>
              </w:rPr>
              <w:t>SO</w:t>
            </w:r>
          </w:p>
        </w:tc>
        <w:tc>
          <w:tcPr>
            <w:tcW w:w="980" w:type="dxa"/>
            <w:tcBorders>
              <w:top w:val="nil"/>
              <w:left w:val="nil"/>
              <w:bottom w:val="nil"/>
              <w:right w:val="nil"/>
            </w:tcBorders>
            <w:shd w:val="clear" w:color="auto" w:fill="auto"/>
            <w:noWrap/>
            <w:vAlign w:val="bottom"/>
            <w:hideMark/>
          </w:tcPr>
          <w:p w14:paraId="0833B97E" w14:textId="77777777" w:rsidR="00F1605F" w:rsidRPr="00F1605F" w:rsidRDefault="00F1605F" w:rsidP="00F1605F">
            <w:pPr>
              <w:spacing w:after="0" w:line="240" w:lineRule="auto"/>
              <w:rPr>
                <w:rFonts w:ascii="Calibri" w:eastAsia="Times New Roman" w:hAnsi="Calibri" w:cs="Calibri"/>
                <w:color w:val="000000"/>
                <w:kern w:val="0"/>
                <w:sz w:val="18"/>
                <w:szCs w:val="18"/>
                <w:lang w:eastAsia="en-GB"/>
                <w14:ligatures w14:val="none"/>
              </w:rPr>
            </w:pPr>
            <w:r w:rsidRPr="00F1605F">
              <w:rPr>
                <w:rFonts w:ascii="Calibri" w:eastAsia="Times New Roman" w:hAnsi="Calibri" w:cs="Calibri"/>
                <w:color w:val="000000"/>
                <w:kern w:val="0"/>
                <w:sz w:val="18"/>
                <w:szCs w:val="18"/>
                <w:lang w:eastAsia="en-GB"/>
                <w14:ligatures w14:val="none"/>
              </w:rPr>
              <w:t>IKServices</w:t>
            </w:r>
          </w:p>
        </w:tc>
        <w:tc>
          <w:tcPr>
            <w:tcW w:w="980" w:type="dxa"/>
            <w:tcBorders>
              <w:top w:val="nil"/>
              <w:left w:val="nil"/>
              <w:bottom w:val="nil"/>
              <w:right w:val="nil"/>
            </w:tcBorders>
            <w:shd w:val="clear" w:color="auto" w:fill="auto"/>
            <w:noWrap/>
            <w:vAlign w:val="bottom"/>
            <w:hideMark/>
          </w:tcPr>
          <w:p w14:paraId="435FCB4C" w14:textId="77777777" w:rsidR="00F1605F" w:rsidRPr="00F1605F" w:rsidRDefault="00F1605F" w:rsidP="00F1605F">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shd w:val="clear" w:color="auto" w:fill="auto"/>
            <w:noWrap/>
            <w:vAlign w:val="bottom"/>
            <w:hideMark/>
          </w:tcPr>
          <w:p w14:paraId="4D07091C" w14:textId="77777777" w:rsidR="00F1605F" w:rsidRPr="00F1605F" w:rsidRDefault="00F1605F" w:rsidP="00F1605F">
            <w:pPr>
              <w:spacing w:after="0" w:line="240" w:lineRule="auto"/>
              <w:rPr>
                <w:rFonts w:ascii="Times New Roman" w:eastAsia="Times New Roman" w:hAnsi="Times New Roman" w:cs="Times New Roman"/>
                <w:kern w:val="0"/>
                <w:sz w:val="20"/>
                <w:szCs w:val="20"/>
                <w:lang w:eastAsia="en-GB"/>
                <w14:ligatures w14:val="none"/>
              </w:rPr>
            </w:pPr>
          </w:p>
        </w:tc>
        <w:tc>
          <w:tcPr>
            <w:tcW w:w="1960" w:type="dxa"/>
            <w:gridSpan w:val="2"/>
            <w:tcBorders>
              <w:top w:val="nil"/>
              <w:left w:val="nil"/>
              <w:bottom w:val="nil"/>
              <w:right w:val="nil"/>
            </w:tcBorders>
            <w:shd w:val="clear" w:color="auto" w:fill="auto"/>
            <w:noWrap/>
            <w:vAlign w:val="bottom"/>
            <w:hideMark/>
          </w:tcPr>
          <w:p w14:paraId="21F56398" w14:textId="77777777" w:rsidR="00F1605F" w:rsidRPr="00F1605F" w:rsidRDefault="00F1605F" w:rsidP="00F1605F">
            <w:pPr>
              <w:spacing w:after="0" w:line="240" w:lineRule="auto"/>
              <w:rPr>
                <w:rFonts w:ascii="Calibri" w:eastAsia="Times New Roman" w:hAnsi="Calibri" w:cs="Calibri"/>
                <w:color w:val="000000"/>
                <w:kern w:val="0"/>
                <w:sz w:val="18"/>
                <w:szCs w:val="18"/>
                <w:lang w:eastAsia="en-GB"/>
                <w14:ligatures w14:val="none"/>
              </w:rPr>
            </w:pPr>
            <w:r w:rsidRPr="00F1605F">
              <w:rPr>
                <w:rFonts w:ascii="Calibri" w:eastAsia="Times New Roman" w:hAnsi="Calibri" w:cs="Calibri"/>
                <w:color w:val="000000"/>
                <w:kern w:val="0"/>
                <w:sz w:val="18"/>
                <w:szCs w:val="18"/>
                <w:lang w:eastAsia="en-GB"/>
                <w14:ligatures w14:val="none"/>
              </w:rPr>
              <w:t>Dog bin emptying</w:t>
            </w:r>
          </w:p>
        </w:tc>
        <w:tc>
          <w:tcPr>
            <w:tcW w:w="980" w:type="dxa"/>
            <w:tcBorders>
              <w:top w:val="nil"/>
              <w:left w:val="nil"/>
              <w:bottom w:val="nil"/>
              <w:right w:val="nil"/>
            </w:tcBorders>
            <w:shd w:val="clear" w:color="auto" w:fill="auto"/>
            <w:noWrap/>
            <w:vAlign w:val="bottom"/>
            <w:hideMark/>
          </w:tcPr>
          <w:p w14:paraId="5DFA91B0" w14:textId="77777777" w:rsidR="00F1605F" w:rsidRPr="00F1605F" w:rsidRDefault="00F1605F" w:rsidP="00F1605F">
            <w:pPr>
              <w:spacing w:after="0" w:line="240" w:lineRule="auto"/>
              <w:jc w:val="center"/>
              <w:rPr>
                <w:rFonts w:ascii="Calibri" w:eastAsia="Times New Roman" w:hAnsi="Calibri" w:cs="Calibri"/>
                <w:color w:val="000000"/>
                <w:kern w:val="0"/>
                <w:sz w:val="18"/>
                <w:szCs w:val="18"/>
                <w:lang w:eastAsia="en-GB"/>
                <w14:ligatures w14:val="none"/>
              </w:rPr>
            </w:pPr>
            <w:r w:rsidRPr="00F1605F">
              <w:rPr>
                <w:rFonts w:ascii="Calibri" w:eastAsia="Times New Roman" w:hAnsi="Calibri" w:cs="Calibri"/>
                <w:color w:val="000000"/>
                <w:kern w:val="0"/>
                <w:sz w:val="18"/>
                <w:szCs w:val="18"/>
                <w:lang w:eastAsia="en-GB"/>
                <w14:ligatures w14:val="none"/>
              </w:rPr>
              <w:t>£150.15</w:t>
            </w:r>
          </w:p>
        </w:tc>
        <w:tc>
          <w:tcPr>
            <w:tcW w:w="1100" w:type="dxa"/>
            <w:tcBorders>
              <w:top w:val="nil"/>
              <w:left w:val="nil"/>
              <w:bottom w:val="nil"/>
              <w:right w:val="nil"/>
            </w:tcBorders>
            <w:shd w:val="clear" w:color="auto" w:fill="auto"/>
            <w:noWrap/>
            <w:vAlign w:val="bottom"/>
            <w:hideMark/>
          </w:tcPr>
          <w:p w14:paraId="70B3F41C" w14:textId="77777777" w:rsidR="00F1605F" w:rsidRPr="00F1605F" w:rsidRDefault="00F1605F" w:rsidP="00F1605F">
            <w:pPr>
              <w:spacing w:after="0" w:line="240" w:lineRule="auto"/>
              <w:jc w:val="center"/>
              <w:rPr>
                <w:rFonts w:ascii="Calibri" w:eastAsia="Times New Roman" w:hAnsi="Calibri" w:cs="Calibri"/>
                <w:color w:val="000000"/>
                <w:kern w:val="0"/>
                <w:sz w:val="18"/>
                <w:szCs w:val="18"/>
                <w:lang w:eastAsia="en-GB"/>
                <w14:ligatures w14:val="none"/>
              </w:rPr>
            </w:pPr>
          </w:p>
        </w:tc>
        <w:tc>
          <w:tcPr>
            <w:tcW w:w="1080" w:type="dxa"/>
            <w:tcBorders>
              <w:top w:val="nil"/>
              <w:left w:val="nil"/>
              <w:bottom w:val="nil"/>
              <w:right w:val="nil"/>
            </w:tcBorders>
            <w:shd w:val="clear" w:color="auto" w:fill="auto"/>
            <w:noWrap/>
            <w:vAlign w:val="bottom"/>
            <w:hideMark/>
          </w:tcPr>
          <w:p w14:paraId="42A8DAF2" w14:textId="77777777" w:rsidR="00F1605F" w:rsidRPr="00F1605F" w:rsidRDefault="00F1605F" w:rsidP="00F1605F">
            <w:pPr>
              <w:spacing w:after="0" w:line="240" w:lineRule="auto"/>
              <w:jc w:val="center"/>
              <w:rPr>
                <w:rFonts w:ascii="Calibri" w:eastAsia="Times New Roman" w:hAnsi="Calibri" w:cs="Calibri"/>
                <w:color w:val="000000"/>
                <w:kern w:val="0"/>
                <w:sz w:val="18"/>
                <w:szCs w:val="18"/>
                <w:lang w:eastAsia="en-GB"/>
                <w14:ligatures w14:val="none"/>
              </w:rPr>
            </w:pPr>
            <w:r w:rsidRPr="00F1605F">
              <w:rPr>
                <w:rFonts w:ascii="Calibri" w:eastAsia="Times New Roman" w:hAnsi="Calibri" w:cs="Calibri"/>
                <w:color w:val="000000"/>
                <w:kern w:val="0"/>
                <w:sz w:val="18"/>
                <w:szCs w:val="18"/>
                <w:lang w:eastAsia="en-GB"/>
                <w14:ligatures w14:val="none"/>
              </w:rPr>
              <w:t>£150.15</w:t>
            </w:r>
          </w:p>
        </w:tc>
      </w:tr>
      <w:tr w:rsidR="00F1605F" w:rsidRPr="00F1605F" w14:paraId="2BC3BD33" w14:textId="77777777" w:rsidTr="00F1605F">
        <w:trPr>
          <w:trHeight w:val="288"/>
        </w:trPr>
        <w:tc>
          <w:tcPr>
            <w:tcW w:w="1000" w:type="dxa"/>
            <w:tcBorders>
              <w:top w:val="nil"/>
              <w:left w:val="nil"/>
              <w:bottom w:val="nil"/>
              <w:right w:val="nil"/>
            </w:tcBorders>
            <w:shd w:val="clear" w:color="auto" w:fill="auto"/>
            <w:noWrap/>
            <w:vAlign w:val="bottom"/>
            <w:hideMark/>
          </w:tcPr>
          <w:p w14:paraId="6B10F994" w14:textId="77777777" w:rsidR="00F1605F" w:rsidRPr="00F1605F" w:rsidRDefault="00F1605F" w:rsidP="00F1605F">
            <w:pPr>
              <w:spacing w:after="0" w:line="240" w:lineRule="auto"/>
              <w:rPr>
                <w:rFonts w:ascii="Calibri" w:eastAsia="Times New Roman" w:hAnsi="Calibri" w:cs="Calibri"/>
                <w:color w:val="000000"/>
                <w:kern w:val="0"/>
                <w:sz w:val="18"/>
                <w:szCs w:val="18"/>
                <w:lang w:eastAsia="en-GB"/>
                <w14:ligatures w14:val="none"/>
              </w:rPr>
            </w:pPr>
            <w:r w:rsidRPr="00F1605F">
              <w:rPr>
                <w:rFonts w:ascii="Calibri" w:eastAsia="Times New Roman" w:hAnsi="Calibri" w:cs="Calibri"/>
                <w:color w:val="000000"/>
                <w:kern w:val="0"/>
                <w:sz w:val="18"/>
                <w:szCs w:val="18"/>
                <w:lang w:eastAsia="en-GB"/>
                <w14:ligatures w14:val="none"/>
              </w:rPr>
              <w:t>DD</w:t>
            </w:r>
          </w:p>
        </w:tc>
        <w:tc>
          <w:tcPr>
            <w:tcW w:w="1960" w:type="dxa"/>
            <w:gridSpan w:val="2"/>
            <w:tcBorders>
              <w:top w:val="nil"/>
              <w:left w:val="nil"/>
              <w:bottom w:val="nil"/>
              <w:right w:val="nil"/>
            </w:tcBorders>
            <w:shd w:val="clear" w:color="auto" w:fill="auto"/>
            <w:noWrap/>
            <w:vAlign w:val="bottom"/>
            <w:hideMark/>
          </w:tcPr>
          <w:p w14:paraId="054387D9" w14:textId="77777777" w:rsidR="00F1605F" w:rsidRPr="00F1605F" w:rsidRDefault="00F1605F" w:rsidP="00F1605F">
            <w:pPr>
              <w:spacing w:after="0" w:line="240" w:lineRule="auto"/>
              <w:rPr>
                <w:rFonts w:ascii="Calibri" w:eastAsia="Times New Roman" w:hAnsi="Calibri" w:cs="Calibri"/>
                <w:color w:val="000000"/>
                <w:kern w:val="0"/>
                <w:sz w:val="18"/>
                <w:szCs w:val="18"/>
                <w:lang w:eastAsia="en-GB"/>
                <w14:ligatures w14:val="none"/>
              </w:rPr>
            </w:pPr>
            <w:r w:rsidRPr="00F1605F">
              <w:rPr>
                <w:rFonts w:ascii="Calibri" w:eastAsia="Times New Roman" w:hAnsi="Calibri" w:cs="Calibri"/>
                <w:color w:val="000000"/>
                <w:kern w:val="0"/>
                <w:sz w:val="18"/>
                <w:szCs w:val="18"/>
                <w:lang w:eastAsia="en-GB"/>
                <w14:ligatures w14:val="none"/>
              </w:rPr>
              <w:t>Wessex Internet</w:t>
            </w:r>
          </w:p>
        </w:tc>
        <w:tc>
          <w:tcPr>
            <w:tcW w:w="980" w:type="dxa"/>
            <w:tcBorders>
              <w:top w:val="nil"/>
              <w:left w:val="nil"/>
              <w:bottom w:val="nil"/>
              <w:right w:val="nil"/>
            </w:tcBorders>
            <w:shd w:val="clear" w:color="auto" w:fill="auto"/>
            <w:noWrap/>
            <w:vAlign w:val="bottom"/>
            <w:hideMark/>
          </w:tcPr>
          <w:p w14:paraId="0ABF44A9" w14:textId="77777777" w:rsidR="00F1605F" w:rsidRPr="00F1605F" w:rsidRDefault="00F1605F" w:rsidP="00F1605F">
            <w:pPr>
              <w:spacing w:after="0" w:line="240" w:lineRule="auto"/>
              <w:rPr>
                <w:rFonts w:ascii="Calibri" w:eastAsia="Times New Roman" w:hAnsi="Calibri" w:cs="Calibri"/>
                <w:color w:val="000000"/>
                <w:kern w:val="0"/>
                <w:sz w:val="18"/>
                <w:szCs w:val="18"/>
                <w:lang w:eastAsia="en-GB"/>
                <w14:ligatures w14:val="none"/>
              </w:rPr>
            </w:pPr>
          </w:p>
        </w:tc>
        <w:tc>
          <w:tcPr>
            <w:tcW w:w="1960" w:type="dxa"/>
            <w:gridSpan w:val="2"/>
            <w:tcBorders>
              <w:top w:val="nil"/>
              <w:left w:val="nil"/>
              <w:bottom w:val="nil"/>
              <w:right w:val="nil"/>
            </w:tcBorders>
            <w:shd w:val="clear" w:color="auto" w:fill="auto"/>
            <w:noWrap/>
            <w:vAlign w:val="bottom"/>
            <w:hideMark/>
          </w:tcPr>
          <w:p w14:paraId="66B9BD0B" w14:textId="77777777" w:rsidR="00F1605F" w:rsidRPr="00F1605F" w:rsidRDefault="00F1605F" w:rsidP="00F1605F">
            <w:pPr>
              <w:spacing w:after="0" w:line="240" w:lineRule="auto"/>
              <w:rPr>
                <w:rFonts w:ascii="Calibri" w:eastAsia="Times New Roman" w:hAnsi="Calibri" w:cs="Calibri"/>
                <w:color w:val="000000"/>
                <w:kern w:val="0"/>
                <w:sz w:val="18"/>
                <w:szCs w:val="18"/>
                <w:lang w:eastAsia="en-GB"/>
                <w14:ligatures w14:val="none"/>
              </w:rPr>
            </w:pPr>
            <w:r w:rsidRPr="00F1605F">
              <w:rPr>
                <w:rFonts w:ascii="Calibri" w:eastAsia="Times New Roman" w:hAnsi="Calibri" w:cs="Calibri"/>
                <w:color w:val="000000"/>
                <w:kern w:val="0"/>
                <w:sz w:val="18"/>
                <w:szCs w:val="18"/>
                <w:lang w:eastAsia="en-GB"/>
                <w14:ligatures w14:val="none"/>
              </w:rPr>
              <w:t>Monthly charge</w:t>
            </w:r>
          </w:p>
        </w:tc>
        <w:tc>
          <w:tcPr>
            <w:tcW w:w="980" w:type="dxa"/>
            <w:tcBorders>
              <w:top w:val="nil"/>
              <w:left w:val="nil"/>
              <w:bottom w:val="nil"/>
              <w:right w:val="nil"/>
            </w:tcBorders>
            <w:shd w:val="clear" w:color="auto" w:fill="auto"/>
            <w:noWrap/>
            <w:vAlign w:val="bottom"/>
            <w:hideMark/>
          </w:tcPr>
          <w:p w14:paraId="7E962AEE" w14:textId="77777777" w:rsidR="00F1605F" w:rsidRPr="00F1605F" w:rsidRDefault="00F1605F" w:rsidP="00F1605F">
            <w:pPr>
              <w:spacing w:after="0" w:line="240" w:lineRule="auto"/>
              <w:jc w:val="center"/>
              <w:rPr>
                <w:rFonts w:ascii="Calibri" w:eastAsia="Times New Roman" w:hAnsi="Calibri" w:cs="Calibri"/>
                <w:color w:val="000000"/>
                <w:kern w:val="0"/>
                <w:sz w:val="18"/>
                <w:szCs w:val="18"/>
                <w:lang w:eastAsia="en-GB"/>
                <w14:ligatures w14:val="none"/>
              </w:rPr>
            </w:pPr>
            <w:r w:rsidRPr="00F1605F">
              <w:rPr>
                <w:rFonts w:ascii="Calibri" w:eastAsia="Times New Roman" w:hAnsi="Calibri" w:cs="Calibri"/>
                <w:color w:val="000000"/>
                <w:kern w:val="0"/>
                <w:sz w:val="18"/>
                <w:szCs w:val="18"/>
                <w:lang w:eastAsia="en-GB"/>
                <w14:ligatures w14:val="none"/>
              </w:rPr>
              <w:t>£1.00</w:t>
            </w:r>
          </w:p>
        </w:tc>
        <w:tc>
          <w:tcPr>
            <w:tcW w:w="1100" w:type="dxa"/>
            <w:tcBorders>
              <w:top w:val="nil"/>
              <w:left w:val="nil"/>
              <w:bottom w:val="nil"/>
              <w:right w:val="nil"/>
            </w:tcBorders>
            <w:shd w:val="clear" w:color="auto" w:fill="auto"/>
            <w:noWrap/>
            <w:vAlign w:val="bottom"/>
            <w:hideMark/>
          </w:tcPr>
          <w:p w14:paraId="61F9E7CB" w14:textId="77777777" w:rsidR="00F1605F" w:rsidRPr="00F1605F" w:rsidRDefault="00F1605F" w:rsidP="00F1605F">
            <w:pPr>
              <w:spacing w:after="0" w:line="240" w:lineRule="auto"/>
              <w:jc w:val="center"/>
              <w:rPr>
                <w:rFonts w:ascii="Calibri" w:eastAsia="Times New Roman" w:hAnsi="Calibri" w:cs="Calibri"/>
                <w:color w:val="000000"/>
                <w:kern w:val="0"/>
                <w:sz w:val="18"/>
                <w:szCs w:val="18"/>
                <w:lang w:eastAsia="en-GB"/>
                <w14:ligatures w14:val="none"/>
              </w:rPr>
            </w:pPr>
            <w:r w:rsidRPr="00F1605F">
              <w:rPr>
                <w:rFonts w:ascii="Calibri" w:eastAsia="Times New Roman" w:hAnsi="Calibri" w:cs="Calibri"/>
                <w:color w:val="000000"/>
                <w:kern w:val="0"/>
                <w:sz w:val="18"/>
                <w:szCs w:val="18"/>
                <w:lang w:eastAsia="en-GB"/>
                <w14:ligatures w14:val="none"/>
              </w:rPr>
              <w:t>£0.20</w:t>
            </w:r>
          </w:p>
        </w:tc>
        <w:tc>
          <w:tcPr>
            <w:tcW w:w="1080" w:type="dxa"/>
            <w:tcBorders>
              <w:top w:val="nil"/>
              <w:left w:val="nil"/>
              <w:bottom w:val="nil"/>
              <w:right w:val="nil"/>
            </w:tcBorders>
            <w:shd w:val="clear" w:color="auto" w:fill="auto"/>
            <w:noWrap/>
            <w:vAlign w:val="bottom"/>
            <w:hideMark/>
          </w:tcPr>
          <w:p w14:paraId="4B3E2FFC" w14:textId="77777777" w:rsidR="00F1605F" w:rsidRPr="00F1605F" w:rsidRDefault="00F1605F" w:rsidP="00F1605F">
            <w:pPr>
              <w:spacing w:after="0" w:line="240" w:lineRule="auto"/>
              <w:jc w:val="center"/>
              <w:rPr>
                <w:rFonts w:ascii="Calibri" w:eastAsia="Times New Roman" w:hAnsi="Calibri" w:cs="Calibri"/>
                <w:color w:val="000000"/>
                <w:kern w:val="0"/>
                <w:sz w:val="18"/>
                <w:szCs w:val="18"/>
                <w:lang w:eastAsia="en-GB"/>
                <w14:ligatures w14:val="none"/>
              </w:rPr>
            </w:pPr>
            <w:r w:rsidRPr="00F1605F">
              <w:rPr>
                <w:rFonts w:ascii="Calibri" w:eastAsia="Times New Roman" w:hAnsi="Calibri" w:cs="Calibri"/>
                <w:color w:val="000000"/>
                <w:kern w:val="0"/>
                <w:sz w:val="18"/>
                <w:szCs w:val="18"/>
                <w:lang w:eastAsia="en-GB"/>
                <w14:ligatures w14:val="none"/>
              </w:rPr>
              <w:t>£1.20</w:t>
            </w:r>
          </w:p>
        </w:tc>
      </w:tr>
      <w:tr w:rsidR="00F1605F" w:rsidRPr="00F1605F" w14:paraId="1AB8D250" w14:textId="77777777" w:rsidTr="00F1605F">
        <w:trPr>
          <w:trHeight w:val="288"/>
        </w:trPr>
        <w:tc>
          <w:tcPr>
            <w:tcW w:w="1000" w:type="dxa"/>
            <w:tcBorders>
              <w:top w:val="nil"/>
              <w:left w:val="nil"/>
              <w:bottom w:val="nil"/>
              <w:right w:val="nil"/>
            </w:tcBorders>
            <w:shd w:val="clear" w:color="auto" w:fill="auto"/>
            <w:noWrap/>
            <w:vAlign w:val="bottom"/>
            <w:hideMark/>
          </w:tcPr>
          <w:p w14:paraId="0F3E2186" w14:textId="77777777" w:rsidR="00F1605F" w:rsidRPr="00F1605F" w:rsidRDefault="00F1605F" w:rsidP="00F1605F">
            <w:pPr>
              <w:spacing w:after="0" w:line="240" w:lineRule="auto"/>
              <w:rPr>
                <w:rFonts w:ascii="Calibri" w:eastAsia="Times New Roman" w:hAnsi="Calibri" w:cs="Calibri"/>
                <w:color w:val="000000"/>
                <w:kern w:val="0"/>
                <w:sz w:val="18"/>
                <w:szCs w:val="18"/>
                <w:lang w:eastAsia="en-GB"/>
                <w14:ligatures w14:val="none"/>
              </w:rPr>
            </w:pPr>
            <w:r w:rsidRPr="00F1605F">
              <w:rPr>
                <w:rFonts w:ascii="Calibri" w:eastAsia="Times New Roman" w:hAnsi="Calibri" w:cs="Calibri"/>
                <w:color w:val="000000"/>
                <w:kern w:val="0"/>
                <w:sz w:val="18"/>
                <w:szCs w:val="18"/>
                <w:lang w:eastAsia="en-GB"/>
                <w14:ligatures w14:val="none"/>
              </w:rPr>
              <w:t>DD</w:t>
            </w:r>
          </w:p>
        </w:tc>
        <w:tc>
          <w:tcPr>
            <w:tcW w:w="980" w:type="dxa"/>
            <w:tcBorders>
              <w:top w:val="nil"/>
              <w:left w:val="nil"/>
              <w:bottom w:val="nil"/>
              <w:right w:val="nil"/>
            </w:tcBorders>
            <w:shd w:val="clear" w:color="auto" w:fill="auto"/>
            <w:noWrap/>
            <w:vAlign w:val="bottom"/>
            <w:hideMark/>
          </w:tcPr>
          <w:p w14:paraId="5D98DCE8" w14:textId="77777777" w:rsidR="00F1605F" w:rsidRPr="00F1605F" w:rsidRDefault="00F1605F" w:rsidP="00F1605F">
            <w:pPr>
              <w:spacing w:after="0" w:line="240" w:lineRule="auto"/>
              <w:rPr>
                <w:rFonts w:ascii="Calibri" w:eastAsia="Times New Roman" w:hAnsi="Calibri" w:cs="Calibri"/>
                <w:color w:val="000000"/>
                <w:kern w:val="0"/>
                <w:sz w:val="18"/>
                <w:szCs w:val="18"/>
                <w:lang w:eastAsia="en-GB"/>
                <w14:ligatures w14:val="none"/>
              </w:rPr>
            </w:pPr>
            <w:r w:rsidRPr="00F1605F">
              <w:rPr>
                <w:rFonts w:ascii="Calibri" w:eastAsia="Times New Roman" w:hAnsi="Calibri" w:cs="Calibri"/>
                <w:color w:val="000000"/>
                <w:kern w:val="0"/>
                <w:sz w:val="18"/>
                <w:szCs w:val="18"/>
                <w:lang w:eastAsia="en-GB"/>
                <w14:ligatures w14:val="none"/>
              </w:rPr>
              <w:t>SSE</w:t>
            </w:r>
          </w:p>
        </w:tc>
        <w:tc>
          <w:tcPr>
            <w:tcW w:w="980" w:type="dxa"/>
            <w:tcBorders>
              <w:top w:val="nil"/>
              <w:left w:val="nil"/>
              <w:bottom w:val="nil"/>
              <w:right w:val="nil"/>
            </w:tcBorders>
            <w:shd w:val="clear" w:color="auto" w:fill="auto"/>
            <w:noWrap/>
            <w:vAlign w:val="bottom"/>
            <w:hideMark/>
          </w:tcPr>
          <w:p w14:paraId="4C5F9835" w14:textId="77777777" w:rsidR="00F1605F" w:rsidRPr="00F1605F" w:rsidRDefault="00F1605F" w:rsidP="00F1605F">
            <w:pPr>
              <w:spacing w:after="0" w:line="240" w:lineRule="auto"/>
              <w:rPr>
                <w:rFonts w:ascii="Calibri" w:eastAsia="Times New Roman" w:hAnsi="Calibri" w:cs="Calibri"/>
                <w:color w:val="000000"/>
                <w:kern w:val="0"/>
                <w:sz w:val="18"/>
                <w:szCs w:val="18"/>
                <w:lang w:eastAsia="en-GB"/>
                <w14:ligatures w14:val="none"/>
              </w:rPr>
            </w:pPr>
            <w:r w:rsidRPr="00F1605F">
              <w:rPr>
                <w:rFonts w:ascii="Calibri" w:eastAsia="Times New Roman" w:hAnsi="Calibri" w:cs="Calibri"/>
                <w:color w:val="000000"/>
                <w:kern w:val="0"/>
                <w:sz w:val="18"/>
                <w:szCs w:val="18"/>
                <w:lang w:eastAsia="en-GB"/>
                <w14:ligatures w14:val="none"/>
              </w:rPr>
              <w:t xml:space="preserve"> </w:t>
            </w:r>
          </w:p>
        </w:tc>
        <w:tc>
          <w:tcPr>
            <w:tcW w:w="980" w:type="dxa"/>
            <w:tcBorders>
              <w:top w:val="nil"/>
              <w:left w:val="nil"/>
              <w:bottom w:val="nil"/>
              <w:right w:val="nil"/>
            </w:tcBorders>
            <w:shd w:val="clear" w:color="auto" w:fill="auto"/>
            <w:noWrap/>
            <w:vAlign w:val="bottom"/>
            <w:hideMark/>
          </w:tcPr>
          <w:p w14:paraId="0A5F00A0" w14:textId="77777777" w:rsidR="00F1605F" w:rsidRPr="00F1605F" w:rsidRDefault="00F1605F" w:rsidP="00F1605F">
            <w:pPr>
              <w:spacing w:after="0" w:line="240" w:lineRule="auto"/>
              <w:rPr>
                <w:rFonts w:ascii="Calibri" w:eastAsia="Times New Roman" w:hAnsi="Calibri" w:cs="Calibri"/>
                <w:color w:val="000000"/>
                <w:kern w:val="0"/>
                <w:sz w:val="18"/>
                <w:szCs w:val="18"/>
                <w:lang w:eastAsia="en-GB"/>
                <w14:ligatures w14:val="none"/>
              </w:rPr>
            </w:pPr>
          </w:p>
        </w:tc>
        <w:tc>
          <w:tcPr>
            <w:tcW w:w="1960" w:type="dxa"/>
            <w:gridSpan w:val="2"/>
            <w:tcBorders>
              <w:top w:val="nil"/>
              <w:left w:val="nil"/>
              <w:bottom w:val="nil"/>
              <w:right w:val="nil"/>
            </w:tcBorders>
            <w:shd w:val="clear" w:color="auto" w:fill="auto"/>
            <w:noWrap/>
            <w:vAlign w:val="bottom"/>
            <w:hideMark/>
          </w:tcPr>
          <w:p w14:paraId="79A7A5A8" w14:textId="77777777" w:rsidR="00F1605F" w:rsidRPr="00F1605F" w:rsidRDefault="00F1605F" w:rsidP="00F1605F">
            <w:pPr>
              <w:spacing w:after="0" w:line="240" w:lineRule="auto"/>
              <w:rPr>
                <w:rFonts w:ascii="Calibri" w:eastAsia="Times New Roman" w:hAnsi="Calibri" w:cs="Calibri"/>
                <w:color w:val="000000"/>
                <w:kern w:val="0"/>
                <w:sz w:val="18"/>
                <w:szCs w:val="18"/>
                <w:lang w:eastAsia="en-GB"/>
                <w14:ligatures w14:val="none"/>
              </w:rPr>
            </w:pPr>
            <w:r w:rsidRPr="00F1605F">
              <w:rPr>
                <w:rFonts w:ascii="Calibri" w:eastAsia="Times New Roman" w:hAnsi="Calibri" w:cs="Calibri"/>
                <w:color w:val="000000"/>
                <w:kern w:val="0"/>
                <w:sz w:val="18"/>
                <w:szCs w:val="18"/>
                <w:lang w:eastAsia="en-GB"/>
                <w14:ligatures w14:val="none"/>
              </w:rPr>
              <w:t>Pavilion electricity</w:t>
            </w:r>
          </w:p>
        </w:tc>
        <w:tc>
          <w:tcPr>
            <w:tcW w:w="980" w:type="dxa"/>
            <w:tcBorders>
              <w:top w:val="nil"/>
              <w:left w:val="nil"/>
              <w:bottom w:val="nil"/>
              <w:right w:val="nil"/>
            </w:tcBorders>
            <w:shd w:val="clear" w:color="auto" w:fill="auto"/>
            <w:noWrap/>
            <w:vAlign w:val="bottom"/>
            <w:hideMark/>
          </w:tcPr>
          <w:p w14:paraId="2F8B0C54" w14:textId="77777777" w:rsidR="00F1605F" w:rsidRPr="00F1605F" w:rsidRDefault="00F1605F" w:rsidP="00F1605F">
            <w:pPr>
              <w:spacing w:after="0" w:line="240" w:lineRule="auto"/>
              <w:jc w:val="center"/>
              <w:rPr>
                <w:rFonts w:ascii="Calibri" w:eastAsia="Times New Roman" w:hAnsi="Calibri" w:cs="Calibri"/>
                <w:color w:val="000000"/>
                <w:kern w:val="0"/>
                <w:sz w:val="18"/>
                <w:szCs w:val="18"/>
                <w:lang w:eastAsia="en-GB"/>
                <w14:ligatures w14:val="none"/>
              </w:rPr>
            </w:pPr>
            <w:r w:rsidRPr="00F1605F">
              <w:rPr>
                <w:rFonts w:ascii="Calibri" w:eastAsia="Times New Roman" w:hAnsi="Calibri" w:cs="Calibri"/>
                <w:color w:val="000000"/>
                <w:kern w:val="0"/>
                <w:sz w:val="18"/>
                <w:szCs w:val="18"/>
                <w:lang w:eastAsia="en-GB"/>
                <w14:ligatures w14:val="none"/>
              </w:rPr>
              <w:t>£111.17</w:t>
            </w:r>
          </w:p>
        </w:tc>
        <w:tc>
          <w:tcPr>
            <w:tcW w:w="1100" w:type="dxa"/>
            <w:tcBorders>
              <w:top w:val="nil"/>
              <w:left w:val="nil"/>
              <w:bottom w:val="nil"/>
              <w:right w:val="nil"/>
            </w:tcBorders>
            <w:shd w:val="clear" w:color="auto" w:fill="auto"/>
            <w:noWrap/>
            <w:vAlign w:val="bottom"/>
            <w:hideMark/>
          </w:tcPr>
          <w:p w14:paraId="0464B462" w14:textId="77777777" w:rsidR="00F1605F" w:rsidRPr="00F1605F" w:rsidRDefault="00F1605F" w:rsidP="00F1605F">
            <w:pPr>
              <w:spacing w:after="0" w:line="240" w:lineRule="auto"/>
              <w:jc w:val="center"/>
              <w:rPr>
                <w:rFonts w:ascii="Calibri" w:eastAsia="Times New Roman" w:hAnsi="Calibri" w:cs="Calibri"/>
                <w:color w:val="000000"/>
                <w:kern w:val="0"/>
                <w:sz w:val="18"/>
                <w:szCs w:val="18"/>
                <w:lang w:eastAsia="en-GB"/>
                <w14:ligatures w14:val="none"/>
              </w:rPr>
            </w:pPr>
            <w:r w:rsidRPr="00F1605F">
              <w:rPr>
                <w:rFonts w:ascii="Calibri" w:eastAsia="Times New Roman" w:hAnsi="Calibri" w:cs="Calibri"/>
                <w:color w:val="000000"/>
                <w:kern w:val="0"/>
                <w:sz w:val="18"/>
                <w:szCs w:val="18"/>
                <w:lang w:eastAsia="en-GB"/>
                <w14:ligatures w14:val="none"/>
              </w:rPr>
              <w:t>£5.56</w:t>
            </w:r>
          </w:p>
        </w:tc>
        <w:tc>
          <w:tcPr>
            <w:tcW w:w="1080" w:type="dxa"/>
            <w:tcBorders>
              <w:top w:val="nil"/>
              <w:left w:val="nil"/>
              <w:bottom w:val="nil"/>
              <w:right w:val="nil"/>
            </w:tcBorders>
            <w:shd w:val="clear" w:color="auto" w:fill="auto"/>
            <w:noWrap/>
            <w:vAlign w:val="bottom"/>
            <w:hideMark/>
          </w:tcPr>
          <w:p w14:paraId="2668BA1E" w14:textId="77777777" w:rsidR="00F1605F" w:rsidRPr="00F1605F" w:rsidRDefault="00F1605F" w:rsidP="00F1605F">
            <w:pPr>
              <w:spacing w:after="0" w:line="240" w:lineRule="auto"/>
              <w:jc w:val="center"/>
              <w:rPr>
                <w:rFonts w:ascii="Calibri" w:eastAsia="Times New Roman" w:hAnsi="Calibri" w:cs="Calibri"/>
                <w:color w:val="000000"/>
                <w:kern w:val="0"/>
                <w:sz w:val="18"/>
                <w:szCs w:val="18"/>
                <w:lang w:eastAsia="en-GB"/>
                <w14:ligatures w14:val="none"/>
              </w:rPr>
            </w:pPr>
            <w:r w:rsidRPr="00F1605F">
              <w:rPr>
                <w:rFonts w:ascii="Calibri" w:eastAsia="Times New Roman" w:hAnsi="Calibri" w:cs="Calibri"/>
                <w:color w:val="000000"/>
                <w:kern w:val="0"/>
                <w:sz w:val="18"/>
                <w:szCs w:val="18"/>
                <w:lang w:eastAsia="en-GB"/>
                <w14:ligatures w14:val="none"/>
              </w:rPr>
              <w:t>£116.73</w:t>
            </w:r>
          </w:p>
        </w:tc>
      </w:tr>
      <w:tr w:rsidR="00F1605F" w:rsidRPr="00F1605F" w14:paraId="3E1A8B66" w14:textId="77777777" w:rsidTr="00F1605F">
        <w:trPr>
          <w:trHeight w:val="288"/>
        </w:trPr>
        <w:tc>
          <w:tcPr>
            <w:tcW w:w="1000" w:type="dxa"/>
            <w:tcBorders>
              <w:top w:val="nil"/>
              <w:left w:val="nil"/>
              <w:bottom w:val="nil"/>
              <w:right w:val="nil"/>
            </w:tcBorders>
            <w:shd w:val="clear" w:color="auto" w:fill="auto"/>
            <w:noWrap/>
            <w:vAlign w:val="bottom"/>
            <w:hideMark/>
          </w:tcPr>
          <w:p w14:paraId="3F69107E" w14:textId="77777777" w:rsidR="00F1605F" w:rsidRPr="00F1605F" w:rsidRDefault="00F1605F" w:rsidP="00F1605F">
            <w:pPr>
              <w:spacing w:after="0" w:line="240" w:lineRule="auto"/>
              <w:rPr>
                <w:rFonts w:ascii="Calibri" w:eastAsia="Times New Roman" w:hAnsi="Calibri" w:cs="Calibri"/>
                <w:color w:val="000000"/>
                <w:kern w:val="0"/>
                <w:sz w:val="18"/>
                <w:szCs w:val="18"/>
                <w:lang w:eastAsia="en-GB"/>
                <w14:ligatures w14:val="none"/>
              </w:rPr>
            </w:pPr>
            <w:r w:rsidRPr="00F1605F">
              <w:rPr>
                <w:rFonts w:ascii="Calibri" w:eastAsia="Times New Roman" w:hAnsi="Calibri" w:cs="Calibri"/>
                <w:color w:val="000000"/>
                <w:kern w:val="0"/>
                <w:sz w:val="18"/>
                <w:szCs w:val="18"/>
                <w:lang w:eastAsia="en-GB"/>
                <w14:ligatures w14:val="none"/>
              </w:rPr>
              <w:t>DD</w:t>
            </w:r>
          </w:p>
        </w:tc>
        <w:tc>
          <w:tcPr>
            <w:tcW w:w="1960" w:type="dxa"/>
            <w:gridSpan w:val="2"/>
            <w:tcBorders>
              <w:top w:val="nil"/>
              <w:left w:val="nil"/>
              <w:bottom w:val="nil"/>
              <w:right w:val="nil"/>
            </w:tcBorders>
            <w:shd w:val="clear" w:color="auto" w:fill="auto"/>
            <w:noWrap/>
            <w:vAlign w:val="bottom"/>
            <w:hideMark/>
          </w:tcPr>
          <w:p w14:paraId="3CAA8BEA" w14:textId="77777777" w:rsidR="00F1605F" w:rsidRPr="00F1605F" w:rsidRDefault="00F1605F" w:rsidP="00F1605F">
            <w:pPr>
              <w:spacing w:after="0" w:line="240" w:lineRule="auto"/>
              <w:rPr>
                <w:rFonts w:ascii="Calibri" w:eastAsia="Times New Roman" w:hAnsi="Calibri" w:cs="Calibri"/>
                <w:color w:val="000000"/>
                <w:kern w:val="0"/>
                <w:sz w:val="18"/>
                <w:szCs w:val="18"/>
                <w:lang w:eastAsia="en-GB"/>
                <w14:ligatures w14:val="none"/>
              </w:rPr>
            </w:pPr>
            <w:r w:rsidRPr="00F1605F">
              <w:rPr>
                <w:rFonts w:ascii="Calibri" w:eastAsia="Times New Roman" w:hAnsi="Calibri" w:cs="Calibri"/>
                <w:color w:val="000000"/>
                <w:kern w:val="0"/>
                <w:sz w:val="18"/>
                <w:szCs w:val="18"/>
                <w:lang w:eastAsia="en-GB"/>
                <w14:ligatures w14:val="none"/>
              </w:rPr>
              <w:t>Dorset Council</w:t>
            </w:r>
          </w:p>
        </w:tc>
        <w:tc>
          <w:tcPr>
            <w:tcW w:w="980" w:type="dxa"/>
            <w:tcBorders>
              <w:top w:val="nil"/>
              <w:left w:val="nil"/>
              <w:bottom w:val="nil"/>
              <w:right w:val="nil"/>
            </w:tcBorders>
            <w:shd w:val="clear" w:color="auto" w:fill="auto"/>
            <w:noWrap/>
            <w:vAlign w:val="bottom"/>
            <w:hideMark/>
          </w:tcPr>
          <w:p w14:paraId="75C65730" w14:textId="77777777" w:rsidR="00F1605F" w:rsidRPr="00F1605F" w:rsidRDefault="00F1605F" w:rsidP="00F1605F">
            <w:pPr>
              <w:spacing w:after="0" w:line="240" w:lineRule="auto"/>
              <w:rPr>
                <w:rFonts w:ascii="Calibri" w:eastAsia="Times New Roman" w:hAnsi="Calibri" w:cs="Calibri"/>
                <w:color w:val="000000"/>
                <w:kern w:val="0"/>
                <w:sz w:val="18"/>
                <w:szCs w:val="18"/>
                <w:lang w:eastAsia="en-GB"/>
                <w14:ligatures w14:val="none"/>
              </w:rPr>
            </w:pPr>
          </w:p>
        </w:tc>
        <w:tc>
          <w:tcPr>
            <w:tcW w:w="1960" w:type="dxa"/>
            <w:gridSpan w:val="2"/>
            <w:tcBorders>
              <w:top w:val="nil"/>
              <w:left w:val="nil"/>
              <w:bottom w:val="nil"/>
              <w:right w:val="nil"/>
            </w:tcBorders>
            <w:shd w:val="clear" w:color="auto" w:fill="auto"/>
            <w:noWrap/>
            <w:vAlign w:val="bottom"/>
            <w:hideMark/>
          </w:tcPr>
          <w:p w14:paraId="550BBBB4" w14:textId="77777777" w:rsidR="00F1605F" w:rsidRPr="00F1605F" w:rsidRDefault="00F1605F" w:rsidP="00F1605F">
            <w:pPr>
              <w:spacing w:after="0" w:line="240" w:lineRule="auto"/>
              <w:rPr>
                <w:rFonts w:ascii="Calibri" w:eastAsia="Times New Roman" w:hAnsi="Calibri" w:cs="Calibri"/>
                <w:color w:val="000000"/>
                <w:kern w:val="0"/>
                <w:sz w:val="18"/>
                <w:szCs w:val="18"/>
                <w:lang w:eastAsia="en-GB"/>
                <w14:ligatures w14:val="none"/>
              </w:rPr>
            </w:pPr>
            <w:r w:rsidRPr="00F1605F">
              <w:rPr>
                <w:rFonts w:ascii="Calibri" w:eastAsia="Times New Roman" w:hAnsi="Calibri" w:cs="Calibri"/>
                <w:color w:val="000000"/>
                <w:kern w:val="0"/>
                <w:sz w:val="18"/>
                <w:szCs w:val="18"/>
                <w:lang w:eastAsia="en-GB"/>
                <w14:ligatures w14:val="none"/>
              </w:rPr>
              <w:t>Cemetery Business Rates</w:t>
            </w:r>
          </w:p>
        </w:tc>
        <w:tc>
          <w:tcPr>
            <w:tcW w:w="980" w:type="dxa"/>
            <w:tcBorders>
              <w:top w:val="nil"/>
              <w:left w:val="nil"/>
              <w:bottom w:val="nil"/>
              <w:right w:val="nil"/>
            </w:tcBorders>
            <w:shd w:val="clear" w:color="auto" w:fill="auto"/>
            <w:noWrap/>
            <w:vAlign w:val="bottom"/>
            <w:hideMark/>
          </w:tcPr>
          <w:p w14:paraId="3E2CDE8E" w14:textId="77777777" w:rsidR="00F1605F" w:rsidRPr="00F1605F" w:rsidRDefault="00F1605F" w:rsidP="00F1605F">
            <w:pPr>
              <w:spacing w:after="0" w:line="240" w:lineRule="auto"/>
              <w:jc w:val="center"/>
              <w:rPr>
                <w:rFonts w:ascii="Calibri" w:eastAsia="Times New Roman" w:hAnsi="Calibri" w:cs="Calibri"/>
                <w:color w:val="000000"/>
                <w:kern w:val="0"/>
                <w:sz w:val="18"/>
                <w:szCs w:val="18"/>
                <w:lang w:eastAsia="en-GB"/>
                <w14:ligatures w14:val="none"/>
              </w:rPr>
            </w:pPr>
            <w:r w:rsidRPr="00F1605F">
              <w:rPr>
                <w:rFonts w:ascii="Calibri" w:eastAsia="Times New Roman" w:hAnsi="Calibri" w:cs="Calibri"/>
                <w:color w:val="000000"/>
                <w:kern w:val="0"/>
                <w:sz w:val="18"/>
                <w:szCs w:val="18"/>
                <w:lang w:eastAsia="en-GB"/>
                <w14:ligatures w14:val="none"/>
              </w:rPr>
              <w:t>£16.13</w:t>
            </w:r>
          </w:p>
        </w:tc>
        <w:tc>
          <w:tcPr>
            <w:tcW w:w="1100" w:type="dxa"/>
            <w:tcBorders>
              <w:top w:val="nil"/>
              <w:left w:val="nil"/>
              <w:bottom w:val="nil"/>
              <w:right w:val="nil"/>
            </w:tcBorders>
            <w:shd w:val="clear" w:color="auto" w:fill="auto"/>
            <w:noWrap/>
            <w:vAlign w:val="bottom"/>
            <w:hideMark/>
          </w:tcPr>
          <w:p w14:paraId="5A62B238" w14:textId="77777777" w:rsidR="00F1605F" w:rsidRPr="00F1605F" w:rsidRDefault="00F1605F" w:rsidP="00F1605F">
            <w:pPr>
              <w:spacing w:after="0" w:line="240" w:lineRule="auto"/>
              <w:jc w:val="center"/>
              <w:rPr>
                <w:rFonts w:ascii="Calibri" w:eastAsia="Times New Roman" w:hAnsi="Calibri" w:cs="Calibri"/>
                <w:color w:val="000000"/>
                <w:kern w:val="0"/>
                <w:sz w:val="18"/>
                <w:szCs w:val="18"/>
                <w:lang w:eastAsia="en-GB"/>
                <w14:ligatures w14:val="none"/>
              </w:rPr>
            </w:pPr>
          </w:p>
        </w:tc>
        <w:tc>
          <w:tcPr>
            <w:tcW w:w="1080" w:type="dxa"/>
            <w:tcBorders>
              <w:top w:val="nil"/>
              <w:left w:val="nil"/>
              <w:bottom w:val="nil"/>
              <w:right w:val="nil"/>
            </w:tcBorders>
            <w:shd w:val="clear" w:color="auto" w:fill="auto"/>
            <w:noWrap/>
            <w:vAlign w:val="bottom"/>
            <w:hideMark/>
          </w:tcPr>
          <w:p w14:paraId="175BF6DF" w14:textId="77777777" w:rsidR="00F1605F" w:rsidRPr="00F1605F" w:rsidRDefault="00F1605F" w:rsidP="00F1605F">
            <w:pPr>
              <w:spacing w:after="0" w:line="240" w:lineRule="auto"/>
              <w:jc w:val="center"/>
              <w:rPr>
                <w:rFonts w:ascii="Calibri" w:eastAsia="Times New Roman" w:hAnsi="Calibri" w:cs="Calibri"/>
                <w:color w:val="000000"/>
                <w:kern w:val="0"/>
                <w:sz w:val="18"/>
                <w:szCs w:val="18"/>
                <w:lang w:eastAsia="en-GB"/>
                <w14:ligatures w14:val="none"/>
              </w:rPr>
            </w:pPr>
            <w:r w:rsidRPr="00F1605F">
              <w:rPr>
                <w:rFonts w:ascii="Calibri" w:eastAsia="Times New Roman" w:hAnsi="Calibri" w:cs="Calibri"/>
                <w:color w:val="000000"/>
                <w:kern w:val="0"/>
                <w:sz w:val="18"/>
                <w:szCs w:val="18"/>
                <w:lang w:eastAsia="en-GB"/>
                <w14:ligatures w14:val="none"/>
              </w:rPr>
              <w:t>£16.13</w:t>
            </w:r>
          </w:p>
        </w:tc>
      </w:tr>
      <w:tr w:rsidR="00F1605F" w:rsidRPr="00F1605F" w14:paraId="37CD3154" w14:textId="77777777" w:rsidTr="00F1605F">
        <w:trPr>
          <w:trHeight w:val="288"/>
        </w:trPr>
        <w:tc>
          <w:tcPr>
            <w:tcW w:w="1000" w:type="dxa"/>
            <w:tcBorders>
              <w:top w:val="nil"/>
              <w:left w:val="nil"/>
              <w:bottom w:val="nil"/>
              <w:right w:val="nil"/>
            </w:tcBorders>
            <w:shd w:val="clear" w:color="auto" w:fill="auto"/>
            <w:noWrap/>
            <w:vAlign w:val="bottom"/>
            <w:hideMark/>
          </w:tcPr>
          <w:p w14:paraId="1B629F59" w14:textId="77777777" w:rsidR="00F1605F" w:rsidRPr="00F1605F" w:rsidRDefault="00F1605F" w:rsidP="00F1605F">
            <w:pPr>
              <w:spacing w:after="0" w:line="240" w:lineRule="auto"/>
              <w:rPr>
                <w:rFonts w:ascii="Calibri" w:eastAsia="Times New Roman" w:hAnsi="Calibri" w:cs="Calibri"/>
                <w:color w:val="000000"/>
                <w:kern w:val="0"/>
                <w:sz w:val="18"/>
                <w:szCs w:val="18"/>
                <w:lang w:eastAsia="en-GB"/>
                <w14:ligatures w14:val="none"/>
              </w:rPr>
            </w:pPr>
            <w:r w:rsidRPr="00F1605F">
              <w:rPr>
                <w:rFonts w:ascii="Calibri" w:eastAsia="Times New Roman" w:hAnsi="Calibri" w:cs="Calibri"/>
                <w:color w:val="000000"/>
                <w:kern w:val="0"/>
                <w:sz w:val="18"/>
                <w:szCs w:val="18"/>
                <w:lang w:eastAsia="en-GB"/>
                <w14:ligatures w14:val="none"/>
              </w:rPr>
              <w:t>1633</w:t>
            </w:r>
          </w:p>
        </w:tc>
        <w:tc>
          <w:tcPr>
            <w:tcW w:w="980" w:type="dxa"/>
            <w:tcBorders>
              <w:top w:val="nil"/>
              <w:left w:val="nil"/>
              <w:bottom w:val="nil"/>
              <w:right w:val="nil"/>
            </w:tcBorders>
            <w:shd w:val="clear" w:color="auto" w:fill="auto"/>
            <w:noWrap/>
            <w:vAlign w:val="bottom"/>
            <w:hideMark/>
          </w:tcPr>
          <w:p w14:paraId="3187E443" w14:textId="77777777" w:rsidR="00F1605F" w:rsidRPr="00F1605F" w:rsidRDefault="00F1605F" w:rsidP="00F1605F">
            <w:pPr>
              <w:spacing w:after="0" w:line="240" w:lineRule="auto"/>
              <w:rPr>
                <w:rFonts w:ascii="Calibri" w:eastAsia="Times New Roman" w:hAnsi="Calibri" w:cs="Calibri"/>
                <w:color w:val="000000"/>
                <w:kern w:val="0"/>
                <w:sz w:val="18"/>
                <w:szCs w:val="18"/>
                <w:lang w:eastAsia="en-GB"/>
                <w14:ligatures w14:val="none"/>
              </w:rPr>
            </w:pPr>
            <w:r w:rsidRPr="00F1605F">
              <w:rPr>
                <w:rFonts w:ascii="Calibri" w:eastAsia="Times New Roman" w:hAnsi="Calibri" w:cs="Calibri"/>
                <w:color w:val="000000"/>
                <w:kern w:val="0"/>
                <w:sz w:val="18"/>
                <w:szCs w:val="18"/>
                <w:lang w:eastAsia="en-GB"/>
                <w14:ligatures w14:val="none"/>
              </w:rPr>
              <w:t>M Wilson</w:t>
            </w:r>
          </w:p>
        </w:tc>
        <w:tc>
          <w:tcPr>
            <w:tcW w:w="980" w:type="dxa"/>
            <w:tcBorders>
              <w:top w:val="nil"/>
              <w:left w:val="nil"/>
              <w:bottom w:val="nil"/>
              <w:right w:val="nil"/>
            </w:tcBorders>
            <w:shd w:val="clear" w:color="auto" w:fill="auto"/>
            <w:noWrap/>
            <w:vAlign w:val="bottom"/>
            <w:hideMark/>
          </w:tcPr>
          <w:p w14:paraId="454CAA64" w14:textId="77777777" w:rsidR="00F1605F" w:rsidRPr="00F1605F" w:rsidRDefault="00F1605F" w:rsidP="00F1605F">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shd w:val="clear" w:color="auto" w:fill="auto"/>
            <w:noWrap/>
            <w:vAlign w:val="bottom"/>
            <w:hideMark/>
          </w:tcPr>
          <w:p w14:paraId="2931A62E" w14:textId="77777777" w:rsidR="00F1605F" w:rsidRPr="00F1605F" w:rsidRDefault="00F1605F" w:rsidP="00F1605F">
            <w:pPr>
              <w:spacing w:after="0" w:line="240" w:lineRule="auto"/>
              <w:rPr>
                <w:rFonts w:ascii="Times New Roman" w:eastAsia="Times New Roman" w:hAnsi="Times New Roman" w:cs="Times New Roman"/>
                <w:kern w:val="0"/>
                <w:sz w:val="20"/>
                <w:szCs w:val="20"/>
                <w:lang w:eastAsia="en-GB"/>
                <w14:ligatures w14:val="none"/>
              </w:rPr>
            </w:pPr>
          </w:p>
        </w:tc>
        <w:tc>
          <w:tcPr>
            <w:tcW w:w="980" w:type="dxa"/>
            <w:tcBorders>
              <w:top w:val="nil"/>
              <w:left w:val="nil"/>
              <w:bottom w:val="nil"/>
              <w:right w:val="nil"/>
            </w:tcBorders>
            <w:shd w:val="clear" w:color="auto" w:fill="auto"/>
            <w:noWrap/>
            <w:vAlign w:val="bottom"/>
            <w:hideMark/>
          </w:tcPr>
          <w:p w14:paraId="70C1031B" w14:textId="77777777" w:rsidR="00F1605F" w:rsidRPr="00F1605F" w:rsidRDefault="00F1605F" w:rsidP="00F1605F">
            <w:pPr>
              <w:spacing w:after="0" w:line="240" w:lineRule="auto"/>
              <w:rPr>
                <w:rFonts w:ascii="Calibri" w:eastAsia="Times New Roman" w:hAnsi="Calibri" w:cs="Calibri"/>
                <w:color w:val="000000"/>
                <w:kern w:val="0"/>
                <w:sz w:val="18"/>
                <w:szCs w:val="18"/>
                <w:lang w:eastAsia="en-GB"/>
                <w14:ligatures w14:val="none"/>
              </w:rPr>
            </w:pPr>
            <w:r w:rsidRPr="00F1605F">
              <w:rPr>
                <w:rFonts w:ascii="Calibri" w:eastAsia="Times New Roman" w:hAnsi="Calibri" w:cs="Calibri"/>
                <w:color w:val="000000"/>
                <w:kern w:val="0"/>
                <w:sz w:val="18"/>
                <w:szCs w:val="18"/>
                <w:lang w:eastAsia="en-GB"/>
                <w14:ligatures w14:val="none"/>
              </w:rPr>
              <w:t>April pay</w:t>
            </w:r>
          </w:p>
        </w:tc>
        <w:tc>
          <w:tcPr>
            <w:tcW w:w="980" w:type="dxa"/>
            <w:tcBorders>
              <w:top w:val="nil"/>
              <w:left w:val="nil"/>
              <w:bottom w:val="nil"/>
              <w:right w:val="nil"/>
            </w:tcBorders>
            <w:shd w:val="clear" w:color="auto" w:fill="auto"/>
            <w:noWrap/>
            <w:vAlign w:val="bottom"/>
            <w:hideMark/>
          </w:tcPr>
          <w:p w14:paraId="37A11F31" w14:textId="77777777" w:rsidR="00F1605F" w:rsidRPr="00F1605F" w:rsidRDefault="00F1605F" w:rsidP="00F1605F">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shd w:val="clear" w:color="auto" w:fill="auto"/>
            <w:noWrap/>
            <w:vAlign w:val="bottom"/>
            <w:hideMark/>
          </w:tcPr>
          <w:p w14:paraId="3B36625C" w14:textId="77777777" w:rsidR="00F1605F" w:rsidRPr="00F1605F" w:rsidRDefault="00F1605F" w:rsidP="00F1605F">
            <w:pPr>
              <w:spacing w:after="0" w:line="240" w:lineRule="auto"/>
              <w:jc w:val="center"/>
              <w:rPr>
                <w:rFonts w:ascii="Calibri" w:eastAsia="Times New Roman" w:hAnsi="Calibri" w:cs="Calibri"/>
                <w:color w:val="000000"/>
                <w:kern w:val="0"/>
                <w:sz w:val="18"/>
                <w:szCs w:val="18"/>
                <w:lang w:eastAsia="en-GB"/>
                <w14:ligatures w14:val="none"/>
              </w:rPr>
            </w:pPr>
            <w:r w:rsidRPr="00F1605F">
              <w:rPr>
                <w:rFonts w:ascii="Calibri" w:eastAsia="Times New Roman" w:hAnsi="Calibri" w:cs="Calibri"/>
                <w:color w:val="000000"/>
                <w:kern w:val="0"/>
                <w:sz w:val="18"/>
                <w:szCs w:val="18"/>
                <w:lang w:eastAsia="en-GB"/>
                <w14:ligatures w14:val="none"/>
              </w:rPr>
              <w:t>£449.60</w:t>
            </w:r>
          </w:p>
        </w:tc>
        <w:tc>
          <w:tcPr>
            <w:tcW w:w="1100" w:type="dxa"/>
            <w:tcBorders>
              <w:top w:val="nil"/>
              <w:left w:val="nil"/>
              <w:bottom w:val="nil"/>
              <w:right w:val="nil"/>
            </w:tcBorders>
            <w:shd w:val="clear" w:color="auto" w:fill="auto"/>
            <w:noWrap/>
            <w:vAlign w:val="bottom"/>
            <w:hideMark/>
          </w:tcPr>
          <w:p w14:paraId="306828CF" w14:textId="77777777" w:rsidR="00F1605F" w:rsidRPr="00F1605F" w:rsidRDefault="00F1605F" w:rsidP="00F1605F">
            <w:pPr>
              <w:spacing w:after="0" w:line="240" w:lineRule="auto"/>
              <w:jc w:val="center"/>
              <w:rPr>
                <w:rFonts w:ascii="Calibri" w:eastAsia="Times New Roman" w:hAnsi="Calibri" w:cs="Calibri"/>
                <w:color w:val="000000"/>
                <w:kern w:val="0"/>
                <w:sz w:val="18"/>
                <w:szCs w:val="18"/>
                <w:lang w:eastAsia="en-GB"/>
                <w14:ligatures w14:val="none"/>
              </w:rPr>
            </w:pPr>
          </w:p>
        </w:tc>
        <w:tc>
          <w:tcPr>
            <w:tcW w:w="1080" w:type="dxa"/>
            <w:tcBorders>
              <w:top w:val="nil"/>
              <w:left w:val="nil"/>
              <w:bottom w:val="nil"/>
              <w:right w:val="nil"/>
            </w:tcBorders>
            <w:shd w:val="clear" w:color="auto" w:fill="auto"/>
            <w:noWrap/>
            <w:vAlign w:val="bottom"/>
            <w:hideMark/>
          </w:tcPr>
          <w:p w14:paraId="26F24852" w14:textId="77777777" w:rsidR="00F1605F" w:rsidRPr="00F1605F" w:rsidRDefault="00F1605F" w:rsidP="00F1605F">
            <w:pPr>
              <w:spacing w:after="0" w:line="240" w:lineRule="auto"/>
              <w:jc w:val="center"/>
              <w:rPr>
                <w:rFonts w:ascii="Calibri" w:eastAsia="Times New Roman" w:hAnsi="Calibri" w:cs="Calibri"/>
                <w:color w:val="000000"/>
                <w:kern w:val="0"/>
                <w:sz w:val="18"/>
                <w:szCs w:val="18"/>
                <w:lang w:eastAsia="en-GB"/>
                <w14:ligatures w14:val="none"/>
              </w:rPr>
            </w:pPr>
            <w:r w:rsidRPr="00F1605F">
              <w:rPr>
                <w:rFonts w:ascii="Calibri" w:eastAsia="Times New Roman" w:hAnsi="Calibri" w:cs="Calibri"/>
                <w:color w:val="000000"/>
                <w:kern w:val="0"/>
                <w:sz w:val="18"/>
                <w:szCs w:val="18"/>
                <w:lang w:eastAsia="en-GB"/>
                <w14:ligatures w14:val="none"/>
              </w:rPr>
              <w:t>£449.60</w:t>
            </w:r>
          </w:p>
        </w:tc>
      </w:tr>
      <w:tr w:rsidR="00F1605F" w:rsidRPr="00F1605F" w14:paraId="79917F6B" w14:textId="77777777" w:rsidTr="00F1605F">
        <w:trPr>
          <w:trHeight w:val="288"/>
        </w:trPr>
        <w:tc>
          <w:tcPr>
            <w:tcW w:w="1000" w:type="dxa"/>
            <w:tcBorders>
              <w:top w:val="nil"/>
              <w:left w:val="nil"/>
              <w:bottom w:val="nil"/>
              <w:right w:val="nil"/>
            </w:tcBorders>
            <w:shd w:val="clear" w:color="auto" w:fill="auto"/>
            <w:noWrap/>
            <w:vAlign w:val="bottom"/>
            <w:hideMark/>
          </w:tcPr>
          <w:p w14:paraId="55EA3E8D" w14:textId="77777777" w:rsidR="00F1605F" w:rsidRPr="00F1605F" w:rsidRDefault="00F1605F" w:rsidP="00F1605F">
            <w:pPr>
              <w:spacing w:after="0" w:line="240" w:lineRule="auto"/>
              <w:rPr>
                <w:rFonts w:ascii="Calibri" w:eastAsia="Times New Roman" w:hAnsi="Calibri" w:cs="Calibri"/>
                <w:color w:val="000000"/>
                <w:kern w:val="0"/>
                <w:sz w:val="18"/>
                <w:szCs w:val="18"/>
                <w:lang w:eastAsia="en-GB"/>
                <w14:ligatures w14:val="none"/>
              </w:rPr>
            </w:pPr>
            <w:r w:rsidRPr="00F1605F">
              <w:rPr>
                <w:rFonts w:ascii="Calibri" w:eastAsia="Times New Roman" w:hAnsi="Calibri" w:cs="Calibri"/>
                <w:color w:val="000000"/>
                <w:kern w:val="0"/>
                <w:sz w:val="18"/>
                <w:szCs w:val="18"/>
                <w:lang w:eastAsia="en-GB"/>
                <w14:ligatures w14:val="none"/>
              </w:rPr>
              <w:t>1634</w:t>
            </w:r>
          </w:p>
        </w:tc>
        <w:tc>
          <w:tcPr>
            <w:tcW w:w="980" w:type="dxa"/>
            <w:tcBorders>
              <w:top w:val="nil"/>
              <w:left w:val="nil"/>
              <w:bottom w:val="nil"/>
              <w:right w:val="nil"/>
            </w:tcBorders>
            <w:shd w:val="clear" w:color="auto" w:fill="auto"/>
            <w:noWrap/>
            <w:vAlign w:val="bottom"/>
            <w:hideMark/>
          </w:tcPr>
          <w:p w14:paraId="166E9BAA" w14:textId="77777777" w:rsidR="00F1605F" w:rsidRPr="00F1605F" w:rsidRDefault="00F1605F" w:rsidP="00F1605F">
            <w:pPr>
              <w:spacing w:after="0" w:line="240" w:lineRule="auto"/>
              <w:rPr>
                <w:rFonts w:ascii="Calibri" w:eastAsia="Times New Roman" w:hAnsi="Calibri" w:cs="Calibri"/>
                <w:color w:val="000000"/>
                <w:kern w:val="0"/>
                <w:sz w:val="18"/>
                <w:szCs w:val="18"/>
                <w:lang w:eastAsia="en-GB"/>
                <w14:ligatures w14:val="none"/>
              </w:rPr>
            </w:pPr>
            <w:r w:rsidRPr="00F1605F">
              <w:rPr>
                <w:rFonts w:ascii="Calibri" w:eastAsia="Times New Roman" w:hAnsi="Calibri" w:cs="Calibri"/>
                <w:color w:val="000000"/>
                <w:kern w:val="0"/>
                <w:sz w:val="18"/>
                <w:szCs w:val="18"/>
                <w:lang w:eastAsia="en-GB"/>
                <w14:ligatures w14:val="none"/>
              </w:rPr>
              <w:t>R Simpson</w:t>
            </w:r>
          </w:p>
        </w:tc>
        <w:tc>
          <w:tcPr>
            <w:tcW w:w="980" w:type="dxa"/>
            <w:tcBorders>
              <w:top w:val="nil"/>
              <w:left w:val="nil"/>
              <w:bottom w:val="nil"/>
              <w:right w:val="nil"/>
            </w:tcBorders>
            <w:shd w:val="clear" w:color="auto" w:fill="auto"/>
            <w:noWrap/>
            <w:vAlign w:val="bottom"/>
            <w:hideMark/>
          </w:tcPr>
          <w:p w14:paraId="2C568693" w14:textId="77777777" w:rsidR="00F1605F" w:rsidRPr="00F1605F" w:rsidRDefault="00F1605F" w:rsidP="00F1605F">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shd w:val="clear" w:color="auto" w:fill="auto"/>
            <w:noWrap/>
            <w:vAlign w:val="bottom"/>
            <w:hideMark/>
          </w:tcPr>
          <w:p w14:paraId="0E7589A0" w14:textId="77777777" w:rsidR="00F1605F" w:rsidRPr="00F1605F" w:rsidRDefault="00F1605F" w:rsidP="00F1605F">
            <w:pPr>
              <w:spacing w:after="0" w:line="240" w:lineRule="auto"/>
              <w:rPr>
                <w:rFonts w:ascii="Times New Roman" w:eastAsia="Times New Roman" w:hAnsi="Times New Roman" w:cs="Times New Roman"/>
                <w:kern w:val="0"/>
                <w:sz w:val="20"/>
                <w:szCs w:val="20"/>
                <w:lang w:eastAsia="en-GB"/>
                <w14:ligatures w14:val="none"/>
              </w:rPr>
            </w:pPr>
          </w:p>
        </w:tc>
        <w:tc>
          <w:tcPr>
            <w:tcW w:w="1960" w:type="dxa"/>
            <w:gridSpan w:val="2"/>
            <w:tcBorders>
              <w:top w:val="nil"/>
              <w:left w:val="nil"/>
              <w:bottom w:val="nil"/>
              <w:right w:val="nil"/>
            </w:tcBorders>
            <w:shd w:val="clear" w:color="auto" w:fill="auto"/>
            <w:noWrap/>
            <w:vAlign w:val="bottom"/>
            <w:hideMark/>
          </w:tcPr>
          <w:p w14:paraId="4E2D78E5" w14:textId="77777777" w:rsidR="00F1605F" w:rsidRPr="00F1605F" w:rsidRDefault="00F1605F" w:rsidP="00F1605F">
            <w:pPr>
              <w:spacing w:after="0" w:line="240" w:lineRule="auto"/>
              <w:rPr>
                <w:rFonts w:ascii="Calibri" w:eastAsia="Times New Roman" w:hAnsi="Calibri" w:cs="Calibri"/>
                <w:color w:val="000000"/>
                <w:kern w:val="0"/>
                <w:sz w:val="18"/>
                <w:szCs w:val="18"/>
                <w:lang w:eastAsia="en-GB"/>
                <w14:ligatures w14:val="none"/>
              </w:rPr>
            </w:pPr>
            <w:r w:rsidRPr="00F1605F">
              <w:rPr>
                <w:rFonts w:ascii="Calibri" w:eastAsia="Times New Roman" w:hAnsi="Calibri" w:cs="Calibri"/>
                <w:color w:val="000000"/>
                <w:kern w:val="0"/>
                <w:sz w:val="18"/>
                <w:szCs w:val="18"/>
                <w:lang w:eastAsia="en-GB"/>
                <w14:ligatures w14:val="none"/>
              </w:rPr>
              <w:t>Field grass cutting</w:t>
            </w:r>
          </w:p>
        </w:tc>
        <w:tc>
          <w:tcPr>
            <w:tcW w:w="980" w:type="dxa"/>
            <w:tcBorders>
              <w:top w:val="nil"/>
              <w:left w:val="nil"/>
              <w:bottom w:val="nil"/>
              <w:right w:val="nil"/>
            </w:tcBorders>
            <w:shd w:val="clear" w:color="auto" w:fill="auto"/>
            <w:noWrap/>
            <w:vAlign w:val="bottom"/>
            <w:hideMark/>
          </w:tcPr>
          <w:p w14:paraId="4183C4C1" w14:textId="77777777" w:rsidR="00F1605F" w:rsidRPr="00F1605F" w:rsidRDefault="00F1605F" w:rsidP="00F1605F">
            <w:pPr>
              <w:spacing w:after="0" w:line="240" w:lineRule="auto"/>
              <w:jc w:val="center"/>
              <w:rPr>
                <w:rFonts w:ascii="Calibri" w:eastAsia="Times New Roman" w:hAnsi="Calibri" w:cs="Calibri"/>
                <w:color w:val="000000"/>
                <w:kern w:val="0"/>
                <w:sz w:val="18"/>
                <w:szCs w:val="18"/>
                <w:lang w:eastAsia="en-GB"/>
                <w14:ligatures w14:val="none"/>
              </w:rPr>
            </w:pPr>
            <w:r w:rsidRPr="00F1605F">
              <w:rPr>
                <w:rFonts w:ascii="Calibri" w:eastAsia="Times New Roman" w:hAnsi="Calibri" w:cs="Calibri"/>
                <w:color w:val="000000"/>
                <w:kern w:val="0"/>
                <w:sz w:val="18"/>
                <w:szCs w:val="18"/>
                <w:lang w:eastAsia="en-GB"/>
                <w14:ligatures w14:val="none"/>
              </w:rPr>
              <w:t>£195.00</w:t>
            </w:r>
          </w:p>
        </w:tc>
        <w:tc>
          <w:tcPr>
            <w:tcW w:w="1100" w:type="dxa"/>
            <w:tcBorders>
              <w:top w:val="nil"/>
              <w:left w:val="nil"/>
              <w:bottom w:val="nil"/>
              <w:right w:val="nil"/>
            </w:tcBorders>
            <w:shd w:val="clear" w:color="auto" w:fill="auto"/>
            <w:noWrap/>
            <w:vAlign w:val="bottom"/>
            <w:hideMark/>
          </w:tcPr>
          <w:p w14:paraId="771FF89A" w14:textId="77777777" w:rsidR="00F1605F" w:rsidRPr="00F1605F" w:rsidRDefault="00F1605F" w:rsidP="00F1605F">
            <w:pPr>
              <w:spacing w:after="0" w:line="240" w:lineRule="auto"/>
              <w:jc w:val="center"/>
              <w:rPr>
                <w:rFonts w:ascii="Calibri" w:eastAsia="Times New Roman" w:hAnsi="Calibri" w:cs="Calibri"/>
                <w:color w:val="000000"/>
                <w:kern w:val="0"/>
                <w:sz w:val="18"/>
                <w:szCs w:val="18"/>
                <w:lang w:eastAsia="en-GB"/>
                <w14:ligatures w14:val="none"/>
              </w:rPr>
            </w:pPr>
          </w:p>
        </w:tc>
        <w:tc>
          <w:tcPr>
            <w:tcW w:w="1080" w:type="dxa"/>
            <w:tcBorders>
              <w:top w:val="nil"/>
              <w:left w:val="nil"/>
              <w:bottom w:val="nil"/>
              <w:right w:val="nil"/>
            </w:tcBorders>
            <w:shd w:val="clear" w:color="auto" w:fill="auto"/>
            <w:noWrap/>
            <w:vAlign w:val="bottom"/>
            <w:hideMark/>
          </w:tcPr>
          <w:p w14:paraId="209119A4" w14:textId="77777777" w:rsidR="00F1605F" w:rsidRPr="00F1605F" w:rsidRDefault="00F1605F" w:rsidP="00F1605F">
            <w:pPr>
              <w:spacing w:after="0" w:line="240" w:lineRule="auto"/>
              <w:jc w:val="center"/>
              <w:rPr>
                <w:rFonts w:ascii="Calibri" w:eastAsia="Times New Roman" w:hAnsi="Calibri" w:cs="Calibri"/>
                <w:color w:val="000000"/>
                <w:kern w:val="0"/>
                <w:sz w:val="18"/>
                <w:szCs w:val="18"/>
                <w:lang w:eastAsia="en-GB"/>
                <w14:ligatures w14:val="none"/>
              </w:rPr>
            </w:pPr>
            <w:r w:rsidRPr="00F1605F">
              <w:rPr>
                <w:rFonts w:ascii="Calibri" w:eastAsia="Times New Roman" w:hAnsi="Calibri" w:cs="Calibri"/>
                <w:color w:val="000000"/>
                <w:kern w:val="0"/>
                <w:sz w:val="18"/>
                <w:szCs w:val="18"/>
                <w:lang w:eastAsia="en-GB"/>
                <w14:ligatures w14:val="none"/>
              </w:rPr>
              <w:t>£195.00</w:t>
            </w:r>
          </w:p>
        </w:tc>
      </w:tr>
      <w:tr w:rsidR="00F1605F" w:rsidRPr="00F1605F" w14:paraId="293AF1C1" w14:textId="77777777" w:rsidTr="00F1605F">
        <w:trPr>
          <w:trHeight w:val="288"/>
        </w:trPr>
        <w:tc>
          <w:tcPr>
            <w:tcW w:w="1000" w:type="dxa"/>
            <w:tcBorders>
              <w:top w:val="nil"/>
              <w:left w:val="nil"/>
              <w:bottom w:val="nil"/>
              <w:right w:val="nil"/>
            </w:tcBorders>
            <w:shd w:val="clear" w:color="auto" w:fill="auto"/>
            <w:noWrap/>
            <w:vAlign w:val="bottom"/>
            <w:hideMark/>
          </w:tcPr>
          <w:p w14:paraId="5DD219B7" w14:textId="77777777" w:rsidR="00F1605F" w:rsidRPr="00F1605F" w:rsidRDefault="00F1605F" w:rsidP="00F1605F">
            <w:pPr>
              <w:spacing w:after="0" w:line="240" w:lineRule="auto"/>
              <w:rPr>
                <w:rFonts w:ascii="Calibri" w:eastAsia="Times New Roman" w:hAnsi="Calibri" w:cs="Calibri"/>
                <w:color w:val="000000"/>
                <w:kern w:val="0"/>
                <w:sz w:val="18"/>
                <w:szCs w:val="18"/>
                <w:lang w:eastAsia="en-GB"/>
                <w14:ligatures w14:val="none"/>
              </w:rPr>
            </w:pPr>
            <w:r w:rsidRPr="00F1605F">
              <w:rPr>
                <w:rFonts w:ascii="Calibri" w:eastAsia="Times New Roman" w:hAnsi="Calibri" w:cs="Calibri"/>
                <w:color w:val="000000"/>
                <w:kern w:val="0"/>
                <w:sz w:val="18"/>
                <w:szCs w:val="18"/>
                <w:lang w:eastAsia="en-GB"/>
                <w14:ligatures w14:val="none"/>
              </w:rPr>
              <w:t>1635</w:t>
            </w:r>
          </w:p>
        </w:tc>
        <w:tc>
          <w:tcPr>
            <w:tcW w:w="980" w:type="dxa"/>
            <w:tcBorders>
              <w:top w:val="nil"/>
              <w:left w:val="nil"/>
              <w:bottom w:val="nil"/>
              <w:right w:val="nil"/>
            </w:tcBorders>
            <w:shd w:val="clear" w:color="auto" w:fill="auto"/>
            <w:noWrap/>
            <w:vAlign w:val="bottom"/>
            <w:hideMark/>
          </w:tcPr>
          <w:p w14:paraId="60316668" w14:textId="77777777" w:rsidR="00F1605F" w:rsidRPr="00F1605F" w:rsidRDefault="00F1605F" w:rsidP="00F1605F">
            <w:pPr>
              <w:spacing w:after="0" w:line="240" w:lineRule="auto"/>
              <w:rPr>
                <w:rFonts w:ascii="Calibri" w:eastAsia="Times New Roman" w:hAnsi="Calibri" w:cs="Calibri"/>
                <w:color w:val="000000"/>
                <w:kern w:val="0"/>
                <w:sz w:val="18"/>
                <w:szCs w:val="18"/>
                <w:lang w:eastAsia="en-GB"/>
                <w14:ligatures w14:val="none"/>
              </w:rPr>
            </w:pPr>
            <w:r w:rsidRPr="00F1605F">
              <w:rPr>
                <w:rFonts w:ascii="Calibri" w:eastAsia="Times New Roman" w:hAnsi="Calibri" w:cs="Calibri"/>
                <w:color w:val="000000"/>
                <w:kern w:val="0"/>
                <w:sz w:val="18"/>
                <w:szCs w:val="18"/>
                <w:lang w:eastAsia="en-GB"/>
                <w14:ligatures w14:val="none"/>
              </w:rPr>
              <w:t>J Cluett</w:t>
            </w:r>
          </w:p>
        </w:tc>
        <w:tc>
          <w:tcPr>
            <w:tcW w:w="980" w:type="dxa"/>
            <w:tcBorders>
              <w:top w:val="nil"/>
              <w:left w:val="nil"/>
              <w:bottom w:val="nil"/>
              <w:right w:val="nil"/>
            </w:tcBorders>
            <w:shd w:val="clear" w:color="auto" w:fill="auto"/>
            <w:noWrap/>
            <w:vAlign w:val="bottom"/>
            <w:hideMark/>
          </w:tcPr>
          <w:p w14:paraId="62329752" w14:textId="77777777" w:rsidR="00F1605F" w:rsidRPr="00F1605F" w:rsidRDefault="00F1605F" w:rsidP="00F1605F">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shd w:val="clear" w:color="auto" w:fill="auto"/>
            <w:noWrap/>
            <w:vAlign w:val="bottom"/>
            <w:hideMark/>
          </w:tcPr>
          <w:p w14:paraId="49E40213" w14:textId="77777777" w:rsidR="00F1605F" w:rsidRPr="00F1605F" w:rsidRDefault="00F1605F" w:rsidP="00F1605F">
            <w:pPr>
              <w:spacing w:after="0" w:line="240" w:lineRule="auto"/>
              <w:rPr>
                <w:rFonts w:ascii="Times New Roman" w:eastAsia="Times New Roman" w:hAnsi="Times New Roman" w:cs="Times New Roman"/>
                <w:kern w:val="0"/>
                <w:sz w:val="20"/>
                <w:szCs w:val="20"/>
                <w:lang w:eastAsia="en-GB"/>
                <w14:ligatures w14:val="none"/>
              </w:rPr>
            </w:pPr>
          </w:p>
        </w:tc>
        <w:tc>
          <w:tcPr>
            <w:tcW w:w="1960" w:type="dxa"/>
            <w:gridSpan w:val="2"/>
            <w:tcBorders>
              <w:top w:val="nil"/>
              <w:left w:val="nil"/>
              <w:bottom w:val="nil"/>
              <w:right w:val="nil"/>
            </w:tcBorders>
            <w:shd w:val="clear" w:color="auto" w:fill="auto"/>
            <w:noWrap/>
            <w:vAlign w:val="bottom"/>
            <w:hideMark/>
          </w:tcPr>
          <w:p w14:paraId="4B307236" w14:textId="77777777" w:rsidR="00F1605F" w:rsidRPr="00F1605F" w:rsidRDefault="00F1605F" w:rsidP="00F1605F">
            <w:pPr>
              <w:spacing w:after="0" w:line="240" w:lineRule="auto"/>
              <w:rPr>
                <w:rFonts w:ascii="Calibri" w:eastAsia="Times New Roman" w:hAnsi="Calibri" w:cs="Calibri"/>
                <w:color w:val="000000"/>
                <w:kern w:val="0"/>
                <w:sz w:val="18"/>
                <w:szCs w:val="18"/>
                <w:lang w:eastAsia="en-GB"/>
                <w14:ligatures w14:val="none"/>
              </w:rPr>
            </w:pPr>
            <w:r w:rsidRPr="00F1605F">
              <w:rPr>
                <w:rFonts w:ascii="Calibri" w:eastAsia="Times New Roman" w:hAnsi="Calibri" w:cs="Calibri"/>
                <w:color w:val="000000"/>
                <w:kern w:val="0"/>
                <w:sz w:val="18"/>
                <w:szCs w:val="18"/>
                <w:lang w:eastAsia="en-GB"/>
                <w14:ligatures w14:val="none"/>
              </w:rPr>
              <w:t>Pavilion cleaning</w:t>
            </w:r>
          </w:p>
        </w:tc>
        <w:tc>
          <w:tcPr>
            <w:tcW w:w="980" w:type="dxa"/>
            <w:tcBorders>
              <w:top w:val="nil"/>
              <w:left w:val="nil"/>
              <w:bottom w:val="nil"/>
              <w:right w:val="nil"/>
            </w:tcBorders>
            <w:shd w:val="clear" w:color="auto" w:fill="auto"/>
            <w:noWrap/>
            <w:vAlign w:val="bottom"/>
            <w:hideMark/>
          </w:tcPr>
          <w:p w14:paraId="1C9A5D42" w14:textId="77777777" w:rsidR="00F1605F" w:rsidRPr="00F1605F" w:rsidRDefault="00F1605F" w:rsidP="00F1605F">
            <w:pPr>
              <w:spacing w:after="0" w:line="240" w:lineRule="auto"/>
              <w:jc w:val="center"/>
              <w:rPr>
                <w:rFonts w:ascii="Calibri" w:eastAsia="Times New Roman" w:hAnsi="Calibri" w:cs="Calibri"/>
                <w:color w:val="000000"/>
                <w:kern w:val="0"/>
                <w:sz w:val="18"/>
                <w:szCs w:val="18"/>
                <w:lang w:eastAsia="en-GB"/>
                <w14:ligatures w14:val="none"/>
              </w:rPr>
            </w:pPr>
            <w:r w:rsidRPr="00F1605F">
              <w:rPr>
                <w:rFonts w:ascii="Calibri" w:eastAsia="Times New Roman" w:hAnsi="Calibri" w:cs="Calibri"/>
                <w:color w:val="000000"/>
                <w:kern w:val="0"/>
                <w:sz w:val="18"/>
                <w:szCs w:val="18"/>
                <w:lang w:eastAsia="en-GB"/>
                <w14:ligatures w14:val="none"/>
              </w:rPr>
              <w:t>£66.00</w:t>
            </w:r>
          </w:p>
        </w:tc>
        <w:tc>
          <w:tcPr>
            <w:tcW w:w="1100" w:type="dxa"/>
            <w:tcBorders>
              <w:top w:val="nil"/>
              <w:left w:val="nil"/>
              <w:bottom w:val="nil"/>
              <w:right w:val="nil"/>
            </w:tcBorders>
            <w:shd w:val="clear" w:color="auto" w:fill="auto"/>
            <w:noWrap/>
            <w:vAlign w:val="bottom"/>
            <w:hideMark/>
          </w:tcPr>
          <w:p w14:paraId="68F86612" w14:textId="77777777" w:rsidR="00F1605F" w:rsidRPr="00F1605F" w:rsidRDefault="00F1605F" w:rsidP="00F1605F">
            <w:pPr>
              <w:spacing w:after="0" w:line="240" w:lineRule="auto"/>
              <w:jc w:val="center"/>
              <w:rPr>
                <w:rFonts w:ascii="Calibri" w:eastAsia="Times New Roman" w:hAnsi="Calibri" w:cs="Calibri"/>
                <w:color w:val="000000"/>
                <w:kern w:val="0"/>
                <w:sz w:val="18"/>
                <w:szCs w:val="18"/>
                <w:lang w:eastAsia="en-GB"/>
                <w14:ligatures w14:val="none"/>
              </w:rPr>
            </w:pPr>
          </w:p>
        </w:tc>
        <w:tc>
          <w:tcPr>
            <w:tcW w:w="1080" w:type="dxa"/>
            <w:tcBorders>
              <w:top w:val="nil"/>
              <w:left w:val="nil"/>
              <w:bottom w:val="nil"/>
              <w:right w:val="nil"/>
            </w:tcBorders>
            <w:shd w:val="clear" w:color="auto" w:fill="auto"/>
            <w:noWrap/>
            <w:vAlign w:val="bottom"/>
            <w:hideMark/>
          </w:tcPr>
          <w:p w14:paraId="1C70AA1E" w14:textId="77777777" w:rsidR="00F1605F" w:rsidRPr="00F1605F" w:rsidRDefault="00F1605F" w:rsidP="00F1605F">
            <w:pPr>
              <w:spacing w:after="0" w:line="240" w:lineRule="auto"/>
              <w:jc w:val="center"/>
              <w:rPr>
                <w:rFonts w:ascii="Calibri" w:eastAsia="Times New Roman" w:hAnsi="Calibri" w:cs="Calibri"/>
                <w:color w:val="000000"/>
                <w:kern w:val="0"/>
                <w:sz w:val="18"/>
                <w:szCs w:val="18"/>
                <w:lang w:eastAsia="en-GB"/>
                <w14:ligatures w14:val="none"/>
              </w:rPr>
            </w:pPr>
            <w:r w:rsidRPr="00F1605F">
              <w:rPr>
                <w:rFonts w:ascii="Calibri" w:eastAsia="Times New Roman" w:hAnsi="Calibri" w:cs="Calibri"/>
                <w:color w:val="000000"/>
                <w:kern w:val="0"/>
                <w:sz w:val="18"/>
                <w:szCs w:val="18"/>
                <w:lang w:eastAsia="en-GB"/>
                <w14:ligatures w14:val="none"/>
              </w:rPr>
              <w:t>£66.00</w:t>
            </w:r>
          </w:p>
        </w:tc>
      </w:tr>
      <w:tr w:rsidR="00F1605F" w:rsidRPr="00F1605F" w14:paraId="3A0B34F9" w14:textId="77777777" w:rsidTr="00F1605F">
        <w:trPr>
          <w:trHeight w:val="288"/>
        </w:trPr>
        <w:tc>
          <w:tcPr>
            <w:tcW w:w="1000" w:type="dxa"/>
            <w:tcBorders>
              <w:top w:val="nil"/>
              <w:left w:val="nil"/>
              <w:bottom w:val="nil"/>
              <w:right w:val="nil"/>
            </w:tcBorders>
            <w:shd w:val="clear" w:color="auto" w:fill="auto"/>
            <w:noWrap/>
            <w:vAlign w:val="bottom"/>
            <w:hideMark/>
          </w:tcPr>
          <w:p w14:paraId="55593D13" w14:textId="77777777" w:rsidR="00F1605F" w:rsidRPr="00F1605F" w:rsidRDefault="00F1605F" w:rsidP="00F1605F">
            <w:pPr>
              <w:spacing w:after="0" w:line="240" w:lineRule="auto"/>
              <w:rPr>
                <w:rFonts w:ascii="Calibri" w:eastAsia="Times New Roman" w:hAnsi="Calibri" w:cs="Calibri"/>
                <w:color w:val="000000"/>
                <w:kern w:val="0"/>
                <w:sz w:val="18"/>
                <w:szCs w:val="18"/>
                <w:lang w:eastAsia="en-GB"/>
                <w14:ligatures w14:val="none"/>
              </w:rPr>
            </w:pPr>
            <w:r w:rsidRPr="00F1605F">
              <w:rPr>
                <w:rFonts w:ascii="Calibri" w:eastAsia="Times New Roman" w:hAnsi="Calibri" w:cs="Calibri"/>
                <w:color w:val="000000"/>
                <w:kern w:val="0"/>
                <w:sz w:val="18"/>
                <w:szCs w:val="18"/>
                <w:lang w:eastAsia="en-GB"/>
                <w14:ligatures w14:val="none"/>
              </w:rPr>
              <w:t>1636</w:t>
            </w:r>
          </w:p>
        </w:tc>
        <w:tc>
          <w:tcPr>
            <w:tcW w:w="2940" w:type="dxa"/>
            <w:gridSpan w:val="3"/>
            <w:tcBorders>
              <w:top w:val="nil"/>
              <w:left w:val="nil"/>
              <w:bottom w:val="nil"/>
              <w:right w:val="nil"/>
            </w:tcBorders>
            <w:shd w:val="clear" w:color="auto" w:fill="auto"/>
            <w:noWrap/>
            <w:vAlign w:val="bottom"/>
            <w:hideMark/>
          </w:tcPr>
          <w:p w14:paraId="5B88D213" w14:textId="77777777" w:rsidR="00F1605F" w:rsidRPr="00F1605F" w:rsidRDefault="00F1605F" w:rsidP="00F1605F">
            <w:pPr>
              <w:spacing w:after="0" w:line="240" w:lineRule="auto"/>
              <w:rPr>
                <w:rFonts w:ascii="Calibri" w:eastAsia="Times New Roman" w:hAnsi="Calibri" w:cs="Calibri"/>
                <w:color w:val="000000"/>
                <w:kern w:val="0"/>
                <w:sz w:val="18"/>
                <w:szCs w:val="18"/>
                <w:lang w:eastAsia="en-GB"/>
                <w14:ligatures w14:val="none"/>
              </w:rPr>
            </w:pPr>
            <w:r w:rsidRPr="00F1605F">
              <w:rPr>
                <w:rFonts w:ascii="Calibri" w:eastAsia="Times New Roman" w:hAnsi="Calibri" w:cs="Calibri"/>
                <w:color w:val="000000"/>
                <w:kern w:val="0"/>
                <w:sz w:val="18"/>
                <w:szCs w:val="18"/>
                <w:lang w:eastAsia="en-GB"/>
                <w14:ligatures w14:val="none"/>
              </w:rPr>
              <w:t>Excelsior Roto Mouldings Ltd</w:t>
            </w:r>
          </w:p>
        </w:tc>
        <w:tc>
          <w:tcPr>
            <w:tcW w:w="1960" w:type="dxa"/>
            <w:gridSpan w:val="2"/>
            <w:tcBorders>
              <w:top w:val="nil"/>
              <w:left w:val="nil"/>
              <w:bottom w:val="nil"/>
              <w:right w:val="nil"/>
            </w:tcBorders>
            <w:shd w:val="clear" w:color="auto" w:fill="auto"/>
            <w:noWrap/>
            <w:vAlign w:val="bottom"/>
            <w:hideMark/>
          </w:tcPr>
          <w:p w14:paraId="2AF00A61" w14:textId="77777777" w:rsidR="00F1605F" w:rsidRPr="00F1605F" w:rsidRDefault="00F1605F" w:rsidP="00F1605F">
            <w:pPr>
              <w:spacing w:after="0" w:line="240" w:lineRule="auto"/>
              <w:rPr>
                <w:rFonts w:ascii="Calibri" w:eastAsia="Times New Roman" w:hAnsi="Calibri" w:cs="Calibri"/>
                <w:color w:val="000000"/>
                <w:kern w:val="0"/>
                <w:sz w:val="18"/>
                <w:szCs w:val="18"/>
                <w:lang w:eastAsia="en-GB"/>
                <w14:ligatures w14:val="none"/>
              </w:rPr>
            </w:pPr>
            <w:r w:rsidRPr="00F1605F">
              <w:rPr>
                <w:rFonts w:ascii="Calibri" w:eastAsia="Times New Roman" w:hAnsi="Calibri" w:cs="Calibri"/>
                <w:color w:val="000000"/>
                <w:kern w:val="0"/>
                <w:sz w:val="18"/>
                <w:szCs w:val="18"/>
                <w:lang w:eastAsia="en-GB"/>
                <w14:ligatures w14:val="none"/>
              </w:rPr>
              <w:t>Litter bins for Rec</w:t>
            </w:r>
          </w:p>
        </w:tc>
        <w:tc>
          <w:tcPr>
            <w:tcW w:w="980" w:type="dxa"/>
            <w:tcBorders>
              <w:top w:val="nil"/>
              <w:left w:val="nil"/>
              <w:bottom w:val="nil"/>
              <w:right w:val="nil"/>
            </w:tcBorders>
            <w:shd w:val="clear" w:color="auto" w:fill="auto"/>
            <w:noWrap/>
            <w:vAlign w:val="bottom"/>
            <w:hideMark/>
          </w:tcPr>
          <w:p w14:paraId="55CAFF28" w14:textId="77777777" w:rsidR="00F1605F" w:rsidRPr="00F1605F" w:rsidRDefault="00F1605F" w:rsidP="00F1605F">
            <w:pPr>
              <w:spacing w:after="0" w:line="240" w:lineRule="auto"/>
              <w:jc w:val="center"/>
              <w:rPr>
                <w:rFonts w:ascii="Calibri" w:eastAsia="Times New Roman" w:hAnsi="Calibri" w:cs="Calibri"/>
                <w:color w:val="000000"/>
                <w:kern w:val="0"/>
                <w:sz w:val="18"/>
                <w:szCs w:val="18"/>
                <w:lang w:eastAsia="en-GB"/>
                <w14:ligatures w14:val="none"/>
              </w:rPr>
            </w:pPr>
            <w:r w:rsidRPr="00F1605F">
              <w:rPr>
                <w:rFonts w:ascii="Calibri" w:eastAsia="Times New Roman" w:hAnsi="Calibri" w:cs="Calibri"/>
                <w:color w:val="000000"/>
                <w:kern w:val="0"/>
                <w:sz w:val="18"/>
                <w:szCs w:val="18"/>
                <w:lang w:eastAsia="en-GB"/>
                <w14:ligatures w14:val="none"/>
              </w:rPr>
              <w:t>£335.00</w:t>
            </w:r>
          </w:p>
        </w:tc>
        <w:tc>
          <w:tcPr>
            <w:tcW w:w="1100" w:type="dxa"/>
            <w:tcBorders>
              <w:top w:val="nil"/>
              <w:left w:val="nil"/>
              <w:bottom w:val="nil"/>
              <w:right w:val="nil"/>
            </w:tcBorders>
            <w:shd w:val="clear" w:color="auto" w:fill="auto"/>
            <w:noWrap/>
            <w:vAlign w:val="bottom"/>
            <w:hideMark/>
          </w:tcPr>
          <w:p w14:paraId="67AB8C27" w14:textId="77777777" w:rsidR="00F1605F" w:rsidRPr="00F1605F" w:rsidRDefault="00F1605F" w:rsidP="00F1605F">
            <w:pPr>
              <w:spacing w:after="0" w:line="240" w:lineRule="auto"/>
              <w:jc w:val="center"/>
              <w:rPr>
                <w:rFonts w:ascii="Calibri" w:eastAsia="Times New Roman" w:hAnsi="Calibri" w:cs="Calibri"/>
                <w:color w:val="000000"/>
                <w:kern w:val="0"/>
                <w:sz w:val="18"/>
                <w:szCs w:val="18"/>
                <w:lang w:eastAsia="en-GB"/>
                <w14:ligatures w14:val="none"/>
              </w:rPr>
            </w:pPr>
            <w:r w:rsidRPr="00F1605F">
              <w:rPr>
                <w:rFonts w:ascii="Calibri" w:eastAsia="Times New Roman" w:hAnsi="Calibri" w:cs="Calibri"/>
                <w:color w:val="000000"/>
                <w:kern w:val="0"/>
                <w:sz w:val="18"/>
                <w:szCs w:val="18"/>
                <w:lang w:eastAsia="en-GB"/>
                <w14:ligatures w14:val="none"/>
              </w:rPr>
              <w:t>£67.00</w:t>
            </w:r>
          </w:p>
        </w:tc>
        <w:tc>
          <w:tcPr>
            <w:tcW w:w="1080" w:type="dxa"/>
            <w:tcBorders>
              <w:top w:val="nil"/>
              <w:left w:val="nil"/>
              <w:bottom w:val="nil"/>
              <w:right w:val="nil"/>
            </w:tcBorders>
            <w:shd w:val="clear" w:color="auto" w:fill="auto"/>
            <w:noWrap/>
            <w:vAlign w:val="bottom"/>
            <w:hideMark/>
          </w:tcPr>
          <w:p w14:paraId="3B2CA037" w14:textId="77777777" w:rsidR="00F1605F" w:rsidRPr="00F1605F" w:rsidRDefault="00F1605F" w:rsidP="00F1605F">
            <w:pPr>
              <w:spacing w:after="0" w:line="240" w:lineRule="auto"/>
              <w:jc w:val="center"/>
              <w:rPr>
                <w:rFonts w:ascii="Calibri" w:eastAsia="Times New Roman" w:hAnsi="Calibri" w:cs="Calibri"/>
                <w:color w:val="000000"/>
                <w:kern w:val="0"/>
                <w:sz w:val="18"/>
                <w:szCs w:val="18"/>
                <w:lang w:eastAsia="en-GB"/>
                <w14:ligatures w14:val="none"/>
              </w:rPr>
            </w:pPr>
            <w:r w:rsidRPr="00F1605F">
              <w:rPr>
                <w:rFonts w:ascii="Calibri" w:eastAsia="Times New Roman" w:hAnsi="Calibri" w:cs="Calibri"/>
                <w:color w:val="000000"/>
                <w:kern w:val="0"/>
                <w:sz w:val="18"/>
                <w:szCs w:val="18"/>
                <w:lang w:eastAsia="en-GB"/>
                <w14:ligatures w14:val="none"/>
              </w:rPr>
              <w:t>£402.00</w:t>
            </w:r>
          </w:p>
        </w:tc>
      </w:tr>
    </w:tbl>
    <w:p w14:paraId="6DC186E7" w14:textId="071F4467" w:rsidR="00400200" w:rsidRPr="001B70E7" w:rsidRDefault="00400200" w:rsidP="00F77739">
      <w:pPr>
        <w:spacing w:after="0"/>
        <w:rPr>
          <w:bCs/>
        </w:rPr>
      </w:pPr>
    </w:p>
    <w:p w14:paraId="1D7073DF" w14:textId="11FFEE96" w:rsidR="009D25A2" w:rsidRPr="00E459A8" w:rsidRDefault="009D25A2" w:rsidP="00C96714">
      <w:pPr>
        <w:tabs>
          <w:tab w:val="left" w:pos="7968"/>
        </w:tabs>
        <w:spacing w:after="0"/>
        <w:rPr>
          <w:bCs/>
        </w:rPr>
      </w:pPr>
      <w:r>
        <w:rPr>
          <w:b/>
        </w:rPr>
        <w:t>ii) to agree to draw down a Public Works Loan Board loan for £10,000 over a 10</w:t>
      </w:r>
      <w:r w:rsidR="00E06D98">
        <w:rPr>
          <w:b/>
        </w:rPr>
        <w:t>-</w:t>
      </w:r>
      <w:r>
        <w:rPr>
          <w:b/>
        </w:rPr>
        <w:t>year term to fund the stabilisation works at the village hall:</w:t>
      </w:r>
      <w:r w:rsidR="00E459A8">
        <w:rPr>
          <w:b/>
        </w:rPr>
        <w:t xml:space="preserve"> </w:t>
      </w:r>
      <w:r w:rsidR="001D7D87">
        <w:rPr>
          <w:bCs/>
        </w:rPr>
        <w:t>The urgent work needed to stabilise the land to the rear of the village hall and how it might be funded has been discussed at recent parish council meetings. Last month it was agreed that the parish council would pay for the work, potentially through a Public Works Loan Board loan. With the work completed in line with the chosen contractor’s quote, i</w:t>
      </w:r>
      <w:r w:rsidR="00E459A8">
        <w:rPr>
          <w:bCs/>
        </w:rPr>
        <w:t xml:space="preserve">t was resolved to seek the approval of the Ministry of Housing, Communities and Local Government to apply for a Public Works Loan Board loan of £10,000 over the borrowing term of 10 years for the purpose of funding </w:t>
      </w:r>
      <w:r w:rsidR="007F01FC">
        <w:rPr>
          <w:bCs/>
        </w:rPr>
        <w:t xml:space="preserve">the </w:t>
      </w:r>
      <w:r w:rsidR="00E459A8">
        <w:rPr>
          <w:bCs/>
        </w:rPr>
        <w:t xml:space="preserve">essential ground stabilisation works </w:t>
      </w:r>
      <w:r w:rsidR="007F01FC">
        <w:rPr>
          <w:bCs/>
        </w:rPr>
        <w:t xml:space="preserve">recently undertaken </w:t>
      </w:r>
      <w:r w:rsidR="00E459A8">
        <w:rPr>
          <w:bCs/>
        </w:rPr>
        <w:t>at the parish council owned village hall. The annual loa</w:t>
      </w:r>
      <w:r w:rsidR="00E44D83">
        <w:rPr>
          <w:bCs/>
        </w:rPr>
        <w:t>n</w:t>
      </w:r>
      <w:r w:rsidR="00E459A8">
        <w:rPr>
          <w:bCs/>
        </w:rPr>
        <w:t xml:space="preserve"> repayments will come to around £1,250. </w:t>
      </w:r>
      <w:r w:rsidR="007F01FC">
        <w:rPr>
          <w:bCs/>
        </w:rPr>
        <w:t xml:space="preserve">Having reviewed the </w:t>
      </w:r>
      <w:r w:rsidR="007F01FC">
        <w:rPr>
          <w:bCs/>
        </w:rPr>
        <w:lastRenderedPageBreak/>
        <w:t xml:space="preserve">budget for 2025/26 and beyond, it is not intended to increase the council tax precept for the purpose of the loan repayments. </w:t>
      </w:r>
      <w:r w:rsidR="00E459A8">
        <w:rPr>
          <w:bCs/>
        </w:rPr>
        <w:t xml:space="preserve"> </w:t>
      </w:r>
    </w:p>
    <w:p w14:paraId="110FB0A8" w14:textId="74D7FF4E" w:rsidR="00F77739" w:rsidRPr="003E7C04" w:rsidRDefault="002F7716" w:rsidP="009D25A2">
      <w:pPr>
        <w:tabs>
          <w:tab w:val="left" w:pos="7968"/>
        </w:tabs>
        <w:spacing w:after="0"/>
        <w:rPr>
          <w:bCs/>
        </w:rPr>
      </w:pPr>
      <w:r>
        <w:rPr>
          <w:b/>
        </w:rPr>
        <w:t>0</w:t>
      </w:r>
      <w:r w:rsidR="009D25A2">
        <w:rPr>
          <w:b/>
        </w:rPr>
        <w:t>70</w:t>
      </w:r>
      <w:r w:rsidR="00F77739" w:rsidRPr="00F77739">
        <w:rPr>
          <w:b/>
        </w:rPr>
        <w:t>/2</w:t>
      </w:r>
      <w:r>
        <w:rPr>
          <w:b/>
        </w:rPr>
        <w:t>5</w:t>
      </w:r>
      <w:r w:rsidR="00F77739" w:rsidRPr="00F77739">
        <w:rPr>
          <w:b/>
        </w:rPr>
        <w:t xml:space="preserve"> - Footpath and highways matters:</w:t>
      </w:r>
      <w:r w:rsidR="00822684">
        <w:rPr>
          <w:b/>
        </w:rPr>
        <w:t xml:space="preserve"> </w:t>
      </w:r>
      <w:r w:rsidR="003E7C04">
        <w:rPr>
          <w:b/>
        </w:rPr>
        <w:t xml:space="preserve">i) Poor Lands field entrances: </w:t>
      </w:r>
      <w:r w:rsidR="003E7C04">
        <w:rPr>
          <w:bCs/>
        </w:rPr>
        <w:t>MW has heard nothing back from the Rangers. He has been given the name of the contractors who did the work on the “slide” path and he will make contact direct. The Poor Lan</w:t>
      </w:r>
      <w:r w:rsidR="00E44D83">
        <w:rPr>
          <w:bCs/>
        </w:rPr>
        <w:t>d</w:t>
      </w:r>
      <w:r w:rsidR="003E7C04">
        <w:rPr>
          <w:bCs/>
        </w:rPr>
        <w:t xml:space="preserve">s Trustees have agreed to help with some of the funding once the likely costs are known. </w:t>
      </w:r>
      <w:r w:rsidR="003E7C04">
        <w:rPr>
          <w:b/>
        </w:rPr>
        <w:t xml:space="preserve">ii) Churchfoot Lane “unsuitable for HGVs” signs: </w:t>
      </w:r>
      <w:r w:rsidR="003E7C04">
        <w:rPr>
          <w:bCs/>
        </w:rPr>
        <w:t>An instance of an HGV getting stuck had been reported to MW by Jeremy Moger, and Tracey Collins confirmed that 3 further incidents had occurred in recent weeks. She will provide details to MW who will take this up with Dorset Council Highways.</w:t>
      </w:r>
    </w:p>
    <w:p w14:paraId="54411895" w14:textId="6A5E0CEA" w:rsidR="00F77739" w:rsidRPr="003E7C04" w:rsidRDefault="002F7716" w:rsidP="00F77739">
      <w:pPr>
        <w:spacing w:after="0"/>
        <w:rPr>
          <w:bCs/>
        </w:rPr>
      </w:pPr>
      <w:r>
        <w:rPr>
          <w:b/>
        </w:rPr>
        <w:t>0</w:t>
      </w:r>
      <w:r w:rsidR="009D25A2">
        <w:rPr>
          <w:b/>
        </w:rPr>
        <w:t>71</w:t>
      </w:r>
      <w:r w:rsidR="00F77739" w:rsidRPr="00F77739">
        <w:rPr>
          <w:b/>
        </w:rPr>
        <w:t>/2</w:t>
      </w:r>
      <w:r>
        <w:rPr>
          <w:b/>
        </w:rPr>
        <w:t>5</w:t>
      </w:r>
      <w:r w:rsidR="00F77739" w:rsidRPr="00F77739">
        <w:rPr>
          <w:b/>
        </w:rPr>
        <w:t xml:space="preserve"> – The Keep – update</w:t>
      </w:r>
      <w:r w:rsidR="001C745E">
        <w:rPr>
          <w:b/>
        </w:rPr>
        <w:t>:</w:t>
      </w:r>
      <w:r w:rsidR="00894EA7">
        <w:rPr>
          <w:b/>
        </w:rPr>
        <w:t xml:space="preserve"> </w:t>
      </w:r>
      <w:r w:rsidR="003E7C04">
        <w:rPr>
          <w:bCs/>
        </w:rPr>
        <w:t xml:space="preserve">KH reported that the grazing ponies have left after 12 days on site </w:t>
      </w:r>
      <w:r w:rsidR="006B07B9">
        <w:rPr>
          <w:bCs/>
        </w:rPr>
        <w:t>reducing the grass. The yellow rattle is at last coming through and KH will be spreading further wild flower seeds once some rain comes along.</w:t>
      </w:r>
    </w:p>
    <w:p w14:paraId="0B19DE72" w14:textId="414E09F7" w:rsidR="00F77739" w:rsidRPr="00981F12" w:rsidRDefault="002F7716" w:rsidP="00F77739">
      <w:pPr>
        <w:spacing w:after="0"/>
        <w:rPr>
          <w:bCs/>
        </w:rPr>
      </w:pPr>
      <w:r>
        <w:rPr>
          <w:b/>
        </w:rPr>
        <w:t>0</w:t>
      </w:r>
      <w:r w:rsidR="009D25A2">
        <w:rPr>
          <w:b/>
        </w:rPr>
        <w:t>72</w:t>
      </w:r>
      <w:r w:rsidR="00F77739" w:rsidRPr="00F77739">
        <w:rPr>
          <w:b/>
        </w:rPr>
        <w:t>/2</w:t>
      </w:r>
      <w:r>
        <w:rPr>
          <w:b/>
        </w:rPr>
        <w:t>5</w:t>
      </w:r>
      <w:r w:rsidR="00F77739" w:rsidRPr="00F77739">
        <w:rPr>
          <w:b/>
        </w:rPr>
        <w:t xml:space="preserve"> - Recreation Field i) </w:t>
      </w:r>
      <w:r w:rsidR="001C745E">
        <w:rPr>
          <w:b/>
        </w:rPr>
        <w:t>play area – update on current status of work:</w:t>
      </w:r>
      <w:r w:rsidR="006B07B9">
        <w:rPr>
          <w:b/>
        </w:rPr>
        <w:t xml:space="preserve"> </w:t>
      </w:r>
      <w:r w:rsidR="006B07B9" w:rsidRPr="006B07B9">
        <w:rPr>
          <w:bCs/>
        </w:rPr>
        <w:t>The contractors should be back on site on 12</w:t>
      </w:r>
      <w:r w:rsidR="006B07B9" w:rsidRPr="006B07B9">
        <w:rPr>
          <w:bCs/>
          <w:vertAlign w:val="superscript"/>
        </w:rPr>
        <w:t>th</w:t>
      </w:r>
      <w:r w:rsidR="006B07B9" w:rsidRPr="006B07B9">
        <w:rPr>
          <w:bCs/>
        </w:rPr>
        <w:t xml:space="preserve"> May, hopefully the work will be complete by the end of May.</w:t>
      </w:r>
      <w:r w:rsidR="00F40F41">
        <w:rPr>
          <w:b/>
        </w:rPr>
        <w:t xml:space="preserve"> </w:t>
      </w:r>
      <w:r w:rsidR="009D25A2">
        <w:rPr>
          <w:b/>
        </w:rPr>
        <w:t xml:space="preserve">ii) to note and approve the </w:t>
      </w:r>
      <w:r w:rsidR="002E64D0">
        <w:rPr>
          <w:b/>
        </w:rPr>
        <w:t>minutes of the Recreation Ground committee of 13</w:t>
      </w:r>
      <w:r w:rsidR="002E64D0" w:rsidRPr="002E64D0">
        <w:rPr>
          <w:b/>
          <w:vertAlign w:val="superscript"/>
        </w:rPr>
        <w:t>th</w:t>
      </w:r>
      <w:r w:rsidR="002E64D0">
        <w:rPr>
          <w:b/>
        </w:rPr>
        <w:t xml:space="preserve"> March 2025</w:t>
      </w:r>
      <w:r w:rsidR="006B07B9">
        <w:rPr>
          <w:b/>
        </w:rPr>
        <w:t xml:space="preserve">: </w:t>
      </w:r>
      <w:r w:rsidR="006B07B9">
        <w:rPr>
          <w:bCs/>
        </w:rPr>
        <w:t>These had been circulated and were approved.</w:t>
      </w:r>
      <w:r w:rsidR="002E64D0">
        <w:rPr>
          <w:b/>
        </w:rPr>
        <w:t xml:space="preserve"> iii) update on other matters:</w:t>
      </w:r>
      <w:r w:rsidR="006B07B9">
        <w:rPr>
          <w:b/>
        </w:rPr>
        <w:t xml:space="preserve"> </w:t>
      </w:r>
      <w:r w:rsidR="006B07B9">
        <w:rPr>
          <w:bCs/>
        </w:rPr>
        <w:t>The new litter bins have been delivered to site.</w:t>
      </w:r>
    </w:p>
    <w:p w14:paraId="704F0EFB" w14:textId="4E98E702" w:rsidR="009E48F2" w:rsidRPr="006B07B9" w:rsidRDefault="009E48F2" w:rsidP="00F77739">
      <w:pPr>
        <w:spacing w:after="0"/>
        <w:rPr>
          <w:bCs/>
        </w:rPr>
      </w:pPr>
      <w:r>
        <w:rPr>
          <w:b/>
        </w:rPr>
        <w:t>0</w:t>
      </w:r>
      <w:r w:rsidR="002E64D0">
        <w:rPr>
          <w:b/>
        </w:rPr>
        <w:t>73</w:t>
      </w:r>
      <w:r>
        <w:rPr>
          <w:b/>
        </w:rPr>
        <w:t xml:space="preserve">/25 – Cemetery safety inspection: </w:t>
      </w:r>
      <w:r w:rsidR="006B07B9">
        <w:rPr>
          <w:bCs/>
        </w:rPr>
        <w:t>Following a review of the safety inspection, MW has approached the Diocese of Salisbury to see if a formal Faculty (permission) is required. Work can then begin on contacting families to make repairs and undertake emergency stabilisation work if necessary.</w:t>
      </w:r>
    </w:p>
    <w:p w14:paraId="7A777B1A" w14:textId="0F7050C9" w:rsidR="00F77739" w:rsidRPr="006B07B9" w:rsidRDefault="00630C3B" w:rsidP="00F77739">
      <w:pPr>
        <w:spacing w:after="0"/>
      </w:pPr>
      <w:r>
        <w:rPr>
          <w:b/>
          <w:bCs/>
        </w:rPr>
        <w:t>0</w:t>
      </w:r>
      <w:r w:rsidR="002E64D0">
        <w:rPr>
          <w:b/>
          <w:bCs/>
        </w:rPr>
        <w:t>74</w:t>
      </w:r>
      <w:r>
        <w:rPr>
          <w:b/>
          <w:bCs/>
        </w:rPr>
        <w:t>/</w:t>
      </w:r>
      <w:r w:rsidR="00F77739" w:rsidRPr="00F77739">
        <w:rPr>
          <w:b/>
          <w:bCs/>
        </w:rPr>
        <w:t>2</w:t>
      </w:r>
      <w:r w:rsidR="002F7716">
        <w:rPr>
          <w:b/>
          <w:bCs/>
        </w:rPr>
        <w:t>5</w:t>
      </w:r>
      <w:r w:rsidR="00F77739" w:rsidRPr="00F77739">
        <w:rPr>
          <w:b/>
          <w:bCs/>
        </w:rPr>
        <w:t xml:space="preserve"> – Web site – update: </w:t>
      </w:r>
      <w:r w:rsidR="006B07B9">
        <w:t>MW had met with VW so h</w:t>
      </w:r>
      <w:r w:rsidR="00E44D83">
        <w:t xml:space="preserve">e </w:t>
      </w:r>
      <w:r w:rsidR="006B07B9">
        <w:t>is in a position to keep the website functioning with news, events etc in her temporary absence.</w:t>
      </w:r>
    </w:p>
    <w:p w14:paraId="54BA7D6B" w14:textId="3473775D" w:rsidR="00F77739" w:rsidRPr="006B07B9" w:rsidRDefault="002F7716" w:rsidP="00F77739">
      <w:pPr>
        <w:spacing w:after="0"/>
      </w:pPr>
      <w:r>
        <w:rPr>
          <w:b/>
          <w:bCs/>
        </w:rPr>
        <w:t>0</w:t>
      </w:r>
      <w:r w:rsidR="002E64D0">
        <w:rPr>
          <w:b/>
          <w:bCs/>
        </w:rPr>
        <w:t>75</w:t>
      </w:r>
      <w:r w:rsidR="00F77739" w:rsidRPr="00F77739">
        <w:rPr>
          <w:b/>
          <w:bCs/>
        </w:rPr>
        <w:t>/2</w:t>
      </w:r>
      <w:r>
        <w:rPr>
          <w:b/>
          <w:bCs/>
        </w:rPr>
        <w:t>5</w:t>
      </w:r>
      <w:r w:rsidR="00F77739" w:rsidRPr="00F77739">
        <w:rPr>
          <w:b/>
          <w:bCs/>
        </w:rPr>
        <w:t xml:space="preserve"> – Climate group</w:t>
      </w:r>
      <w:r w:rsidR="00C70A8F">
        <w:rPr>
          <w:b/>
          <w:bCs/>
        </w:rPr>
        <w:t xml:space="preserve">: </w:t>
      </w:r>
      <w:r w:rsidR="006B07B9">
        <w:t>KH is preparing a flyer to go with Bryan Bytes.</w:t>
      </w:r>
    </w:p>
    <w:p w14:paraId="38AA76FA" w14:textId="37EB5764" w:rsidR="00F77739" w:rsidRPr="006B07B9" w:rsidRDefault="00630C3B" w:rsidP="00F77739">
      <w:pPr>
        <w:spacing w:after="0"/>
      </w:pPr>
      <w:r>
        <w:rPr>
          <w:b/>
          <w:bCs/>
        </w:rPr>
        <w:t>0</w:t>
      </w:r>
      <w:r w:rsidR="002E64D0">
        <w:rPr>
          <w:b/>
          <w:bCs/>
        </w:rPr>
        <w:t>76</w:t>
      </w:r>
      <w:r w:rsidR="00F77739" w:rsidRPr="00F77739">
        <w:rPr>
          <w:b/>
          <w:bCs/>
        </w:rPr>
        <w:t>/2</w:t>
      </w:r>
      <w:r w:rsidR="002F7716">
        <w:rPr>
          <w:b/>
          <w:bCs/>
        </w:rPr>
        <w:t>5</w:t>
      </w:r>
      <w:r w:rsidR="00F77739" w:rsidRPr="00F77739">
        <w:rPr>
          <w:b/>
          <w:bCs/>
        </w:rPr>
        <w:t xml:space="preserve"> – Community Resilience: </w:t>
      </w:r>
      <w:r w:rsidR="006B07B9">
        <w:t>The minutes of the last working group meeting had been circulated. The next meeting is on 16</w:t>
      </w:r>
      <w:r w:rsidR="006B07B9" w:rsidRPr="006B07B9">
        <w:rPr>
          <w:vertAlign w:val="superscript"/>
        </w:rPr>
        <w:t>th</w:t>
      </w:r>
      <w:r w:rsidR="006B07B9">
        <w:t xml:space="preserve"> April. A new Chairman will be required as Allan Peters has had to step down.</w:t>
      </w:r>
    </w:p>
    <w:p w14:paraId="688D577E" w14:textId="62D7E185" w:rsidR="00F10FE8" w:rsidRPr="008F6385" w:rsidRDefault="002F7716" w:rsidP="00A3196E">
      <w:pPr>
        <w:spacing w:after="0"/>
        <w:rPr>
          <w:rFonts w:cs="Calibri"/>
        </w:rPr>
      </w:pPr>
      <w:r w:rsidRPr="00A3196E">
        <w:rPr>
          <w:b/>
        </w:rPr>
        <w:t>0</w:t>
      </w:r>
      <w:r w:rsidR="002E64D0">
        <w:rPr>
          <w:b/>
        </w:rPr>
        <w:t>77</w:t>
      </w:r>
      <w:r w:rsidR="00F77739" w:rsidRPr="00B679DD">
        <w:rPr>
          <w:b/>
        </w:rPr>
        <w:t>/2</w:t>
      </w:r>
      <w:r w:rsidRPr="00B679DD">
        <w:rPr>
          <w:b/>
        </w:rPr>
        <w:t>5</w:t>
      </w:r>
      <w:r w:rsidR="00F77739" w:rsidRPr="00B679DD">
        <w:rPr>
          <w:b/>
        </w:rPr>
        <w:t xml:space="preserve"> – Village hall</w:t>
      </w:r>
      <w:r w:rsidR="00F77739" w:rsidRPr="00B679DD">
        <w:rPr>
          <w:bCs/>
        </w:rPr>
        <w:t xml:space="preserve">: </w:t>
      </w:r>
      <w:r w:rsidR="00B70463" w:rsidRPr="00B679DD">
        <w:rPr>
          <w:rFonts w:cs="Calibri"/>
          <w:b/>
          <w:bCs/>
        </w:rPr>
        <w:t>update i</w:t>
      </w:r>
      <w:r w:rsidR="00B679DD" w:rsidRPr="00B679DD">
        <w:rPr>
          <w:rFonts w:cs="Calibri"/>
          <w:b/>
          <w:bCs/>
        </w:rPr>
        <w:t>)</w:t>
      </w:r>
      <w:r w:rsidR="00B679DD">
        <w:rPr>
          <w:rFonts w:cs="Calibri"/>
          <w:b/>
          <w:bCs/>
        </w:rPr>
        <w:t xml:space="preserve"> </w:t>
      </w:r>
      <w:r w:rsidR="00B679DD" w:rsidRPr="00B679DD">
        <w:rPr>
          <w:rFonts w:cs="Calibri"/>
          <w:b/>
          <w:bCs/>
        </w:rPr>
        <w:t>works to the rear of the building:</w:t>
      </w:r>
      <w:r w:rsidR="008F6385">
        <w:rPr>
          <w:rFonts w:cs="Calibri"/>
          <w:b/>
          <w:bCs/>
        </w:rPr>
        <w:t xml:space="preserve"> </w:t>
      </w:r>
      <w:r w:rsidR="008F6385">
        <w:rPr>
          <w:rFonts w:cs="Calibri"/>
        </w:rPr>
        <w:t>This has been completed by the contractor and it looks like th</w:t>
      </w:r>
      <w:r w:rsidR="00E44D83">
        <w:rPr>
          <w:rFonts w:cs="Calibri"/>
        </w:rPr>
        <w:t>e</w:t>
      </w:r>
      <w:r w:rsidR="008F6385">
        <w:rPr>
          <w:rFonts w:cs="Calibri"/>
        </w:rPr>
        <w:t>y have done an excellent job. The Chair has written thanking the parish council for its support. They are now in a position to move ahead with the improvements to the kitchen area and other upgrades to the facility.</w:t>
      </w:r>
      <w:r w:rsidR="00A3196E">
        <w:rPr>
          <w:rFonts w:cs="Calibri"/>
        </w:rPr>
        <w:t xml:space="preserve"> </w:t>
      </w:r>
      <w:r w:rsidR="00F10FE8">
        <w:rPr>
          <w:rFonts w:cs="Calibri"/>
          <w:b/>
          <w:bCs/>
        </w:rPr>
        <w:t xml:space="preserve">ii) hall update: </w:t>
      </w:r>
      <w:r w:rsidR="00BF0D77">
        <w:rPr>
          <w:rFonts w:cs="Calibri"/>
        </w:rPr>
        <w:t>The AGM is on 28</w:t>
      </w:r>
      <w:r w:rsidR="00BF0D77" w:rsidRPr="00BF0D77">
        <w:rPr>
          <w:rFonts w:cs="Calibri"/>
          <w:vertAlign w:val="superscript"/>
        </w:rPr>
        <w:t>th</w:t>
      </w:r>
      <w:r w:rsidR="00BF0D77">
        <w:rPr>
          <w:rFonts w:cs="Calibri"/>
        </w:rPr>
        <w:t xml:space="preserve"> April.</w:t>
      </w:r>
    </w:p>
    <w:p w14:paraId="5CE14D35" w14:textId="3E21C015" w:rsidR="00F77739" w:rsidRPr="00BF0D77" w:rsidRDefault="002F7716" w:rsidP="00F77739">
      <w:pPr>
        <w:spacing w:after="0"/>
        <w:rPr>
          <w:bCs/>
        </w:rPr>
      </w:pPr>
      <w:r>
        <w:rPr>
          <w:b/>
        </w:rPr>
        <w:t>0</w:t>
      </w:r>
      <w:r w:rsidR="002E64D0">
        <w:rPr>
          <w:b/>
        </w:rPr>
        <w:t>78</w:t>
      </w:r>
      <w:r w:rsidR="00F77739" w:rsidRPr="00F77739">
        <w:rPr>
          <w:b/>
        </w:rPr>
        <w:t>/2</w:t>
      </w:r>
      <w:r>
        <w:rPr>
          <w:b/>
        </w:rPr>
        <w:t>5</w:t>
      </w:r>
      <w:r w:rsidR="00F77739" w:rsidRPr="00F77739">
        <w:rPr>
          <w:b/>
        </w:rPr>
        <w:t xml:space="preserve"> – Report from Dorset Council Cllr Murcer: </w:t>
      </w:r>
      <w:r w:rsidR="00BF0D77">
        <w:rPr>
          <w:bCs/>
        </w:rPr>
        <w:t>This had been circulated in advance</w:t>
      </w:r>
    </w:p>
    <w:p w14:paraId="4A5BBF39" w14:textId="6DAE82CB" w:rsidR="00F77739" w:rsidRDefault="002F7716" w:rsidP="00F77739">
      <w:pPr>
        <w:spacing w:after="0"/>
        <w:rPr>
          <w:bCs/>
        </w:rPr>
      </w:pPr>
      <w:r>
        <w:rPr>
          <w:b/>
        </w:rPr>
        <w:t>0</w:t>
      </w:r>
      <w:r w:rsidR="002E64D0">
        <w:rPr>
          <w:b/>
        </w:rPr>
        <w:t>79</w:t>
      </w:r>
      <w:r w:rsidR="00F77739" w:rsidRPr="00F77739">
        <w:rPr>
          <w:b/>
        </w:rPr>
        <w:t>/2</w:t>
      </w:r>
      <w:r>
        <w:rPr>
          <w:b/>
        </w:rPr>
        <w:t>5</w:t>
      </w:r>
      <w:r w:rsidR="00F77739" w:rsidRPr="00F77739">
        <w:rPr>
          <w:b/>
        </w:rPr>
        <w:t xml:space="preserve"> – Correspondence to note</w:t>
      </w:r>
      <w:r w:rsidR="003F5DFB">
        <w:rPr>
          <w:b/>
        </w:rPr>
        <w:t>:</w:t>
      </w:r>
      <w:r w:rsidR="009E48F2">
        <w:rPr>
          <w:b/>
        </w:rPr>
        <w:t xml:space="preserve"> </w:t>
      </w:r>
      <w:r w:rsidR="00E44D83">
        <w:rPr>
          <w:bCs/>
        </w:rPr>
        <w:t>One</w:t>
      </w:r>
      <w:r w:rsidR="00BF0D77">
        <w:rPr>
          <w:bCs/>
        </w:rPr>
        <w:t xml:space="preserve"> fire, and possibly other</w:t>
      </w:r>
      <w:r w:rsidR="00E44D83">
        <w:rPr>
          <w:bCs/>
        </w:rPr>
        <w:t>s</w:t>
      </w:r>
      <w:r w:rsidR="00BF0D77">
        <w:rPr>
          <w:bCs/>
        </w:rPr>
        <w:t>, had occurred in fields between Hazelbury and Fifehead Neville. Apparently, six fire engines attended what turned out to be a tyre fire. SM will check with Dorset Council to see whether it, or the fire service, take matters up with the offender.</w:t>
      </w:r>
    </w:p>
    <w:p w14:paraId="01295490" w14:textId="1DFBCC64" w:rsidR="00BF0D77" w:rsidRPr="00894EA7" w:rsidRDefault="00BF0D77" w:rsidP="00F77739">
      <w:pPr>
        <w:spacing w:after="0"/>
        <w:rPr>
          <w:bCs/>
        </w:rPr>
      </w:pPr>
      <w:r>
        <w:rPr>
          <w:bCs/>
        </w:rPr>
        <w:t>VR reported that there has been a wonderful response of donations for the Alma Tenwick memorial bench, which will be in situ</w:t>
      </w:r>
      <w:r w:rsidR="00E44D83">
        <w:rPr>
          <w:bCs/>
        </w:rPr>
        <w:t>,</w:t>
      </w:r>
      <w:r>
        <w:rPr>
          <w:bCs/>
        </w:rPr>
        <w:t xml:space="preserve"> and</w:t>
      </w:r>
      <w:r w:rsidR="00E44D83">
        <w:rPr>
          <w:bCs/>
        </w:rPr>
        <w:t xml:space="preserve"> formally</w:t>
      </w:r>
      <w:r>
        <w:rPr>
          <w:bCs/>
        </w:rPr>
        <w:t xml:space="preserve"> ”opened”</w:t>
      </w:r>
      <w:r w:rsidR="00E44D83">
        <w:rPr>
          <w:bCs/>
        </w:rPr>
        <w:t>,</w:t>
      </w:r>
      <w:r>
        <w:rPr>
          <w:bCs/>
        </w:rPr>
        <w:t xml:space="preserve"> later in the month.</w:t>
      </w:r>
      <w:r w:rsidR="00E44D83">
        <w:rPr>
          <w:bCs/>
        </w:rPr>
        <w:t xml:space="preserve"> </w:t>
      </w:r>
    </w:p>
    <w:p w14:paraId="3CC3C6CC" w14:textId="7CAB6210" w:rsidR="00F77739" w:rsidRDefault="002F7716" w:rsidP="00F77739">
      <w:pPr>
        <w:spacing w:after="0"/>
        <w:rPr>
          <w:bCs/>
        </w:rPr>
      </w:pPr>
      <w:r>
        <w:rPr>
          <w:b/>
        </w:rPr>
        <w:t>0</w:t>
      </w:r>
      <w:r w:rsidR="002E64D0">
        <w:rPr>
          <w:b/>
        </w:rPr>
        <w:t>80</w:t>
      </w:r>
      <w:r w:rsidR="00F77739" w:rsidRPr="00F77739">
        <w:rPr>
          <w:b/>
        </w:rPr>
        <w:t>/2</w:t>
      </w:r>
      <w:r>
        <w:rPr>
          <w:b/>
        </w:rPr>
        <w:t>5</w:t>
      </w:r>
      <w:r w:rsidR="00F77739" w:rsidRPr="00F77739">
        <w:rPr>
          <w:b/>
        </w:rPr>
        <w:t xml:space="preserve"> – Date of next meeting: </w:t>
      </w:r>
      <w:r w:rsidR="00F77739" w:rsidRPr="00F77739">
        <w:rPr>
          <w:bCs/>
        </w:rPr>
        <w:t xml:space="preserve">This will be </w:t>
      </w:r>
      <w:r w:rsidR="002E64D0">
        <w:rPr>
          <w:bCs/>
        </w:rPr>
        <w:t>the Annual Meeting of the parish council on Tuesday 13</w:t>
      </w:r>
      <w:r w:rsidR="002E64D0" w:rsidRPr="002E64D0">
        <w:rPr>
          <w:bCs/>
          <w:vertAlign w:val="superscript"/>
        </w:rPr>
        <w:t>th</w:t>
      </w:r>
      <w:r w:rsidR="002E64D0">
        <w:rPr>
          <w:bCs/>
        </w:rPr>
        <w:t xml:space="preserve"> May</w:t>
      </w:r>
      <w:r w:rsidR="00F77739" w:rsidRPr="00F77739">
        <w:rPr>
          <w:bCs/>
        </w:rPr>
        <w:t xml:space="preserve"> 202</w:t>
      </w:r>
      <w:r w:rsidR="0056055F">
        <w:rPr>
          <w:bCs/>
        </w:rPr>
        <w:t>5</w:t>
      </w:r>
      <w:r w:rsidR="00F77739" w:rsidRPr="00F77739">
        <w:rPr>
          <w:bCs/>
        </w:rPr>
        <w:t xml:space="preserve"> at 7.15pm in the village hall</w:t>
      </w:r>
    </w:p>
    <w:p w14:paraId="09AFA7E0" w14:textId="0A0F7F89" w:rsidR="00760582" w:rsidRPr="00760582" w:rsidRDefault="00760582" w:rsidP="00F77739">
      <w:pPr>
        <w:spacing w:after="0"/>
        <w:rPr>
          <w:bCs/>
        </w:rPr>
      </w:pPr>
      <w:r>
        <w:rPr>
          <w:b/>
        </w:rPr>
        <w:t>0</w:t>
      </w:r>
      <w:r w:rsidR="002E64D0">
        <w:rPr>
          <w:b/>
        </w:rPr>
        <w:t>8</w:t>
      </w:r>
      <w:r w:rsidR="003E4A4B">
        <w:rPr>
          <w:b/>
        </w:rPr>
        <w:t>1</w:t>
      </w:r>
      <w:r>
        <w:rPr>
          <w:b/>
        </w:rPr>
        <w:t xml:space="preserve">/25 – Close of meeting: </w:t>
      </w:r>
      <w:r w:rsidRPr="00760582">
        <w:rPr>
          <w:bCs/>
        </w:rPr>
        <w:t xml:space="preserve">With no further business to discuss SM closed the meeting at </w:t>
      </w:r>
      <w:r w:rsidR="00BF0D77">
        <w:rPr>
          <w:bCs/>
        </w:rPr>
        <w:t>8.45</w:t>
      </w:r>
      <w:r w:rsidR="002E64D0">
        <w:rPr>
          <w:bCs/>
        </w:rPr>
        <w:t xml:space="preserve"> </w:t>
      </w:r>
      <w:r w:rsidRPr="00760582">
        <w:rPr>
          <w:bCs/>
        </w:rPr>
        <w:t>pm</w:t>
      </w:r>
    </w:p>
    <w:p w14:paraId="649272E3" w14:textId="77777777" w:rsidR="00F77739" w:rsidRPr="00760582" w:rsidRDefault="00F77739" w:rsidP="00F77739">
      <w:pPr>
        <w:spacing w:after="0"/>
        <w:rPr>
          <w:bCs/>
        </w:rPr>
      </w:pPr>
    </w:p>
    <w:p w14:paraId="2C81D8FF" w14:textId="77777777" w:rsidR="00217B2A" w:rsidRDefault="00217B2A" w:rsidP="00F77739">
      <w:pPr>
        <w:spacing w:after="0"/>
      </w:pPr>
    </w:p>
    <w:sectPr w:rsidR="00217B2A">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1BDA05" w14:textId="77777777" w:rsidR="00100331" w:rsidRDefault="00100331" w:rsidP="00BC117C">
      <w:pPr>
        <w:spacing w:after="0" w:line="240" w:lineRule="auto"/>
      </w:pPr>
      <w:r>
        <w:separator/>
      </w:r>
    </w:p>
  </w:endnote>
  <w:endnote w:type="continuationSeparator" w:id="0">
    <w:p w14:paraId="0E3D3416" w14:textId="77777777" w:rsidR="00100331" w:rsidRDefault="00100331" w:rsidP="00BC11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60FB2" w14:textId="77777777" w:rsidR="00BC117C" w:rsidRDefault="00BC11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A2B84" w14:textId="77777777" w:rsidR="00BC117C" w:rsidRDefault="00BC117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90758" w14:textId="77777777" w:rsidR="00BC117C" w:rsidRDefault="00BC11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F1F8AB" w14:textId="77777777" w:rsidR="00100331" w:rsidRDefault="00100331" w:rsidP="00BC117C">
      <w:pPr>
        <w:spacing w:after="0" w:line="240" w:lineRule="auto"/>
      </w:pPr>
      <w:r>
        <w:separator/>
      </w:r>
    </w:p>
  </w:footnote>
  <w:footnote w:type="continuationSeparator" w:id="0">
    <w:p w14:paraId="3475B542" w14:textId="77777777" w:rsidR="00100331" w:rsidRDefault="00100331" w:rsidP="00BC11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56B51" w14:textId="77777777" w:rsidR="00BC117C" w:rsidRDefault="00BC11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9907118"/>
      <w:docPartObj>
        <w:docPartGallery w:val="Watermarks"/>
        <w:docPartUnique/>
      </w:docPartObj>
    </w:sdtPr>
    <w:sdtContent>
      <w:p w14:paraId="1E45117F" w14:textId="41A25EA0" w:rsidR="00BC117C" w:rsidRDefault="00000000">
        <w:pPr>
          <w:pStyle w:val="Header"/>
        </w:pPr>
        <w:r>
          <w:rPr>
            <w:noProof/>
          </w:rPr>
          <w:pict w14:anchorId="0E48E4A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087C4" w14:textId="77777777" w:rsidR="00BC117C" w:rsidRDefault="00BC11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A21089"/>
    <w:multiLevelType w:val="hybridMultilevel"/>
    <w:tmpl w:val="42D2FD18"/>
    <w:lvl w:ilvl="0" w:tplc="DAD834F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CE70917"/>
    <w:multiLevelType w:val="hybridMultilevel"/>
    <w:tmpl w:val="36FE1E18"/>
    <w:lvl w:ilvl="0" w:tplc="DC9E55FC">
      <w:start w:val="1"/>
      <w:numFmt w:val="lowerRoman"/>
      <w:lvlText w:val="%1)"/>
      <w:lvlJc w:val="left"/>
      <w:pPr>
        <w:ind w:left="768" w:hanging="720"/>
      </w:pPr>
      <w:rPr>
        <w:rFonts w:hint="default"/>
        <w:b/>
      </w:rPr>
    </w:lvl>
    <w:lvl w:ilvl="1" w:tplc="08090019" w:tentative="1">
      <w:start w:val="1"/>
      <w:numFmt w:val="lowerLetter"/>
      <w:lvlText w:val="%2."/>
      <w:lvlJc w:val="left"/>
      <w:pPr>
        <w:ind w:left="1128" w:hanging="360"/>
      </w:pPr>
    </w:lvl>
    <w:lvl w:ilvl="2" w:tplc="0809001B" w:tentative="1">
      <w:start w:val="1"/>
      <w:numFmt w:val="lowerRoman"/>
      <w:lvlText w:val="%3."/>
      <w:lvlJc w:val="right"/>
      <w:pPr>
        <w:ind w:left="1848" w:hanging="180"/>
      </w:pPr>
    </w:lvl>
    <w:lvl w:ilvl="3" w:tplc="0809000F" w:tentative="1">
      <w:start w:val="1"/>
      <w:numFmt w:val="decimal"/>
      <w:lvlText w:val="%4."/>
      <w:lvlJc w:val="left"/>
      <w:pPr>
        <w:ind w:left="2568" w:hanging="360"/>
      </w:pPr>
    </w:lvl>
    <w:lvl w:ilvl="4" w:tplc="08090019" w:tentative="1">
      <w:start w:val="1"/>
      <w:numFmt w:val="lowerLetter"/>
      <w:lvlText w:val="%5."/>
      <w:lvlJc w:val="left"/>
      <w:pPr>
        <w:ind w:left="3288" w:hanging="360"/>
      </w:pPr>
    </w:lvl>
    <w:lvl w:ilvl="5" w:tplc="0809001B" w:tentative="1">
      <w:start w:val="1"/>
      <w:numFmt w:val="lowerRoman"/>
      <w:lvlText w:val="%6."/>
      <w:lvlJc w:val="right"/>
      <w:pPr>
        <w:ind w:left="4008" w:hanging="180"/>
      </w:pPr>
    </w:lvl>
    <w:lvl w:ilvl="6" w:tplc="0809000F" w:tentative="1">
      <w:start w:val="1"/>
      <w:numFmt w:val="decimal"/>
      <w:lvlText w:val="%7."/>
      <w:lvlJc w:val="left"/>
      <w:pPr>
        <w:ind w:left="4728" w:hanging="360"/>
      </w:pPr>
    </w:lvl>
    <w:lvl w:ilvl="7" w:tplc="08090019" w:tentative="1">
      <w:start w:val="1"/>
      <w:numFmt w:val="lowerLetter"/>
      <w:lvlText w:val="%8."/>
      <w:lvlJc w:val="left"/>
      <w:pPr>
        <w:ind w:left="5448" w:hanging="360"/>
      </w:pPr>
    </w:lvl>
    <w:lvl w:ilvl="8" w:tplc="0809001B" w:tentative="1">
      <w:start w:val="1"/>
      <w:numFmt w:val="lowerRoman"/>
      <w:lvlText w:val="%9."/>
      <w:lvlJc w:val="right"/>
      <w:pPr>
        <w:ind w:left="6168" w:hanging="180"/>
      </w:pPr>
    </w:lvl>
  </w:abstractNum>
  <w:abstractNum w:abstractNumId="2" w15:restartNumberingAfterBreak="0">
    <w:nsid w:val="207A123C"/>
    <w:multiLevelType w:val="hybridMultilevel"/>
    <w:tmpl w:val="9A82E590"/>
    <w:lvl w:ilvl="0" w:tplc="13E6DDDA">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2FB308E"/>
    <w:multiLevelType w:val="hybridMultilevel"/>
    <w:tmpl w:val="67E664C2"/>
    <w:lvl w:ilvl="0" w:tplc="4DDA2F2E">
      <w:start w:val="1"/>
      <w:numFmt w:val="decimal"/>
      <w:lvlText w:val="%1."/>
      <w:lvlJc w:val="left"/>
      <w:pPr>
        <w:ind w:left="828" w:hanging="468"/>
      </w:pPr>
      <w:rPr>
        <w:rFonts w:cs="Times New Roman"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B2E67CD"/>
    <w:multiLevelType w:val="hybridMultilevel"/>
    <w:tmpl w:val="6F9E7F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48109164">
    <w:abstractNumId w:val="3"/>
  </w:num>
  <w:num w:numId="2" w16cid:durableId="1637643974">
    <w:abstractNumId w:val="1"/>
  </w:num>
  <w:num w:numId="3" w16cid:durableId="995183854">
    <w:abstractNumId w:val="2"/>
  </w:num>
  <w:num w:numId="4" w16cid:durableId="1829859413">
    <w:abstractNumId w:val="4"/>
  </w:num>
  <w:num w:numId="5" w16cid:durableId="20220794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739"/>
    <w:rsid w:val="00005241"/>
    <w:rsid w:val="000A2D93"/>
    <w:rsid w:val="000A499E"/>
    <w:rsid w:val="000B5708"/>
    <w:rsid w:val="000C52F3"/>
    <w:rsid w:val="000E7E70"/>
    <w:rsid w:val="00100331"/>
    <w:rsid w:val="00127322"/>
    <w:rsid w:val="001306E7"/>
    <w:rsid w:val="001400F2"/>
    <w:rsid w:val="001476E6"/>
    <w:rsid w:val="00151C90"/>
    <w:rsid w:val="00170FC8"/>
    <w:rsid w:val="00182BE7"/>
    <w:rsid w:val="001941EA"/>
    <w:rsid w:val="001A2287"/>
    <w:rsid w:val="001A5ADA"/>
    <w:rsid w:val="001B572A"/>
    <w:rsid w:val="001B70E7"/>
    <w:rsid w:val="001B7300"/>
    <w:rsid w:val="001C745E"/>
    <w:rsid w:val="001C7FBE"/>
    <w:rsid w:val="001D5D5C"/>
    <w:rsid w:val="001D7D87"/>
    <w:rsid w:val="001E226F"/>
    <w:rsid w:val="001E3B70"/>
    <w:rsid w:val="001F0C24"/>
    <w:rsid w:val="001F3DC9"/>
    <w:rsid w:val="001F7FBE"/>
    <w:rsid w:val="00215779"/>
    <w:rsid w:val="00217B2A"/>
    <w:rsid w:val="00223873"/>
    <w:rsid w:val="002347B7"/>
    <w:rsid w:val="00237021"/>
    <w:rsid w:val="00281539"/>
    <w:rsid w:val="00293FE4"/>
    <w:rsid w:val="00295841"/>
    <w:rsid w:val="00297582"/>
    <w:rsid w:val="002B05EB"/>
    <w:rsid w:val="002D0046"/>
    <w:rsid w:val="002D55A3"/>
    <w:rsid w:val="002E64D0"/>
    <w:rsid w:val="002E675A"/>
    <w:rsid w:val="002F7716"/>
    <w:rsid w:val="003170A2"/>
    <w:rsid w:val="0032707C"/>
    <w:rsid w:val="00335389"/>
    <w:rsid w:val="00346096"/>
    <w:rsid w:val="00360037"/>
    <w:rsid w:val="00363E85"/>
    <w:rsid w:val="003765FE"/>
    <w:rsid w:val="00385286"/>
    <w:rsid w:val="00394D3C"/>
    <w:rsid w:val="003A562F"/>
    <w:rsid w:val="003E4A4B"/>
    <w:rsid w:val="003E7C04"/>
    <w:rsid w:val="003F5DFB"/>
    <w:rsid w:val="00400200"/>
    <w:rsid w:val="004079D7"/>
    <w:rsid w:val="0041584E"/>
    <w:rsid w:val="0042317D"/>
    <w:rsid w:val="00426BC4"/>
    <w:rsid w:val="004404B7"/>
    <w:rsid w:val="004749C3"/>
    <w:rsid w:val="004D0AD0"/>
    <w:rsid w:val="004E20ED"/>
    <w:rsid w:val="004F6052"/>
    <w:rsid w:val="0055240E"/>
    <w:rsid w:val="0056055F"/>
    <w:rsid w:val="005650C2"/>
    <w:rsid w:val="00567FF3"/>
    <w:rsid w:val="005715EE"/>
    <w:rsid w:val="0059032F"/>
    <w:rsid w:val="00593E1D"/>
    <w:rsid w:val="005C32EB"/>
    <w:rsid w:val="005D47CB"/>
    <w:rsid w:val="005E3F2F"/>
    <w:rsid w:val="005E6FCB"/>
    <w:rsid w:val="005F1FDA"/>
    <w:rsid w:val="005F5099"/>
    <w:rsid w:val="0060017F"/>
    <w:rsid w:val="00605621"/>
    <w:rsid w:val="00630C3B"/>
    <w:rsid w:val="00641BE3"/>
    <w:rsid w:val="0065376A"/>
    <w:rsid w:val="00683CB2"/>
    <w:rsid w:val="006A32F6"/>
    <w:rsid w:val="006B07B9"/>
    <w:rsid w:val="006B7C6F"/>
    <w:rsid w:val="006C39CD"/>
    <w:rsid w:val="006D7D66"/>
    <w:rsid w:val="00706676"/>
    <w:rsid w:val="00734AEC"/>
    <w:rsid w:val="00751606"/>
    <w:rsid w:val="00760582"/>
    <w:rsid w:val="00776267"/>
    <w:rsid w:val="0078224B"/>
    <w:rsid w:val="0079316D"/>
    <w:rsid w:val="007F01FC"/>
    <w:rsid w:val="00805FAD"/>
    <w:rsid w:val="00815A00"/>
    <w:rsid w:val="00822684"/>
    <w:rsid w:val="0085112F"/>
    <w:rsid w:val="00871E6D"/>
    <w:rsid w:val="00883DBC"/>
    <w:rsid w:val="00894CFD"/>
    <w:rsid w:val="00894EA7"/>
    <w:rsid w:val="008966EE"/>
    <w:rsid w:val="008C27A0"/>
    <w:rsid w:val="008D54C3"/>
    <w:rsid w:val="008E7CAB"/>
    <w:rsid w:val="008F6385"/>
    <w:rsid w:val="00902EEE"/>
    <w:rsid w:val="009109B2"/>
    <w:rsid w:val="00924E95"/>
    <w:rsid w:val="009300D3"/>
    <w:rsid w:val="00936C78"/>
    <w:rsid w:val="009466F6"/>
    <w:rsid w:val="00946967"/>
    <w:rsid w:val="00981260"/>
    <w:rsid w:val="00981F12"/>
    <w:rsid w:val="009833AA"/>
    <w:rsid w:val="009A2BEF"/>
    <w:rsid w:val="009A46E5"/>
    <w:rsid w:val="009A6D38"/>
    <w:rsid w:val="009B3CF0"/>
    <w:rsid w:val="009C064D"/>
    <w:rsid w:val="009D25A2"/>
    <w:rsid w:val="009E48F2"/>
    <w:rsid w:val="00A025EE"/>
    <w:rsid w:val="00A1481C"/>
    <w:rsid w:val="00A23636"/>
    <w:rsid w:val="00A24907"/>
    <w:rsid w:val="00A30625"/>
    <w:rsid w:val="00A3196E"/>
    <w:rsid w:val="00A83112"/>
    <w:rsid w:val="00A8609D"/>
    <w:rsid w:val="00AB7AB4"/>
    <w:rsid w:val="00AC6FC4"/>
    <w:rsid w:val="00AC6FE1"/>
    <w:rsid w:val="00AE6130"/>
    <w:rsid w:val="00B02405"/>
    <w:rsid w:val="00B34123"/>
    <w:rsid w:val="00B559D1"/>
    <w:rsid w:val="00B60138"/>
    <w:rsid w:val="00B6522C"/>
    <w:rsid w:val="00B679DD"/>
    <w:rsid w:val="00B70463"/>
    <w:rsid w:val="00B74DE0"/>
    <w:rsid w:val="00B77290"/>
    <w:rsid w:val="00B774D3"/>
    <w:rsid w:val="00B8248E"/>
    <w:rsid w:val="00B82A64"/>
    <w:rsid w:val="00B854C8"/>
    <w:rsid w:val="00B87A57"/>
    <w:rsid w:val="00BC117C"/>
    <w:rsid w:val="00BD53F2"/>
    <w:rsid w:val="00BD776F"/>
    <w:rsid w:val="00BE2279"/>
    <w:rsid w:val="00BF0D77"/>
    <w:rsid w:val="00C54581"/>
    <w:rsid w:val="00C561A4"/>
    <w:rsid w:val="00C5679A"/>
    <w:rsid w:val="00C57624"/>
    <w:rsid w:val="00C57808"/>
    <w:rsid w:val="00C644B3"/>
    <w:rsid w:val="00C70A8F"/>
    <w:rsid w:val="00C81759"/>
    <w:rsid w:val="00C96714"/>
    <w:rsid w:val="00CA757B"/>
    <w:rsid w:val="00CC11CB"/>
    <w:rsid w:val="00CD1105"/>
    <w:rsid w:val="00CD255A"/>
    <w:rsid w:val="00CF4899"/>
    <w:rsid w:val="00CF5FE6"/>
    <w:rsid w:val="00D03E9C"/>
    <w:rsid w:val="00D36776"/>
    <w:rsid w:val="00D42D8F"/>
    <w:rsid w:val="00D82260"/>
    <w:rsid w:val="00D85271"/>
    <w:rsid w:val="00DB6374"/>
    <w:rsid w:val="00DC5792"/>
    <w:rsid w:val="00E00EA9"/>
    <w:rsid w:val="00E06D98"/>
    <w:rsid w:val="00E3399F"/>
    <w:rsid w:val="00E341FF"/>
    <w:rsid w:val="00E44D83"/>
    <w:rsid w:val="00E459A8"/>
    <w:rsid w:val="00E51C58"/>
    <w:rsid w:val="00E526C1"/>
    <w:rsid w:val="00E60498"/>
    <w:rsid w:val="00E93924"/>
    <w:rsid w:val="00E93D78"/>
    <w:rsid w:val="00E9496E"/>
    <w:rsid w:val="00EA06A2"/>
    <w:rsid w:val="00EB3B0F"/>
    <w:rsid w:val="00EB459B"/>
    <w:rsid w:val="00EB5D24"/>
    <w:rsid w:val="00EC1560"/>
    <w:rsid w:val="00ED4268"/>
    <w:rsid w:val="00ED5A90"/>
    <w:rsid w:val="00ED5BE6"/>
    <w:rsid w:val="00EF3E8F"/>
    <w:rsid w:val="00F00454"/>
    <w:rsid w:val="00F10342"/>
    <w:rsid w:val="00F10FE8"/>
    <w:rsid w:val="00F119E4"/>
    <w:rsid w:val="00F1605F"/>
    <w:rsid w:val="00F34AB5"/>
    <w:rsid w:val="00F40F41"/>
    <w:rsid w:val="00F50DAB"/>
    <w:rsid w:val="00F54CE3"/>
    <w:rsid w:val="00F5670D"/>
    <w:rsid w:val="00F60E45"/>
    <w:rsid w:val="00F637CD"/>
    <w:rsid w:val="00F77739"/>
    <w:rsid w:val="00F80BE1"/>
    <w:rsid w:val="00F80C67"/>
    <w:rsid w:val="00F959AB"/>
    <w:rsid w:val="00F96CE3"/>
    <w:rsid w:val="00FA6209"/>
    <w:rsid w:val="00FD1A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C9AAC8"/>
  <w15:chartTrackingRefBased/>
  <w15:docId w15:val="{D4B3E26D-4CCF-4E02-91B3-B04FA934F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C11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117C"/>
  </w:style>
  <w:style w:type="paragraph" w:styleId="Footer">
    <w:name w:val="footer"/>
    <w:basedOn w:val="Normal"/>
    <w:link w:val="FooterChar"/>
    <w:uiPriority w:val="99"/>
    <w:unhideWhenUsed/>
    <w:rsid w:val="00BC11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117C"/>
  </w:style>
  <w:style w:type="paragraph" w:styleId="ListParagraph">
    <w:name w:val="List Paragraph"/>
    <w:basedOn w:val="Normal"/>
    <w:uiPriority w:val="34"/>
    <w:qFormat/>
    <w:rsid w:val="0056055F"/>
    <w:pPr>
      <w:spacing w:after="200" w:line="276" w:lineRule="auto"/>
      <w:ind w:left="720"/>
      <w:contextualSpacing/>
    </w:pPr>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198679">
      <w:bodyDiv w:val="1"/>
      <w:marLeft w:val="0"/>
      <w:marRight w:val="0"/>
      <w:marTop w:val="0"/>
      <w:marBottom w:val="0"/>
      <w:divBdr>
        <w:top w:val="none" w:sz="0" w:space="0" w:color="auto"/>
        <w:left w:val="none" w:sz="0" w:space="0" w:color="auto"/>
        <w:bottom w:val="none" w:sz="0" w:space="0" w:color="auto"/>
        <w:right w:val="none" w:sz="0" w:space="0" w:color="auto"/>
      </w:divBdr>
    </w:div>
    <w:div w:id="420836557">
      <w:bodyDiv w:val="1"/>
      <w:marLeft w:val="0"/>
      <w:marRight w:val="0"/>
      <w:marTop w:val="0"/>
      <w:marBottom w:val="0"/>
      <w:divBdr>
        <w:top w:val="none" w:sz="0" w:space="0" w:color="auto"/>
        <w:left w:val="none" w:sz="0" w:space="0" w:color="auto"/>
        <w:bottom w:val="none" w:sz="0" w:space="0" w:color="auto"/>
        <w:right w:val="none" w:sz="0" w:space="0" w:color="auto"/>
      </w:divBdr>
    </w:div>
    <w:div w:id="646056902">
      <w:bodyDiv w:val="1"/>
      <w:marLeft w:val="0"/>
      <w:marRight w:val="0"/>
      <w:marTop w:val="0"/>
      <w:marBottom w:val="0"/>
      <w:divBdr>
        <w:top w:val="none" w:sz="0" w:space="0" w:color="auto"/>
        <w:left w:val="none" w:sz="0" w:space="0" w:color="auto"/>
        <w:bottom w:val="none" w:sz="0" w:space="0" w:color="auto"/>
        <w:right w:val="none" w:sz="0" w:space="0" w:color="auto"/>
      </w:divBdr>
    </w:div>
    <w:div w:id="649746615">
      <w:bodyDiv w:val="1"/>
      <w:marLeft w:val="0"/>
      <w:marRight w:val="0"/>
      <w:marTop w:val="0"/>
      <w:marBottom w:val="0"/>
      <w:divBdr>
        <w:top w:val="none" w:sz="0" w:space="0" w:color="auto"/>
        <w:left w:val="none" w:sz="0" w:space="0" w:color="auto"/>
        <w:bottom w:val="none" w:sz="0" w:space="0" w:color="auto"/>
        <w:right w:val="none" w:sz="0" w:space="0" w:color="auto"/>
      </w:divBdr>
    </w:div>
    <w:div w:id="679164446">
      <w:bodyDiv w:val="1"/>
      <w:marLeft w:val="0"/>
      <w:marRight w:val="0"/>
      <w:marTop w:val="0"/>
      <w:marBottom w:val="0"/>
      <w:divBdr>
        <w:top w:val="none" w:sz="0" w:space="0" w:color="auto"/>
        <w:left w:val="none" w:sz="0" w:space="0" w:color="auto"/>
        <w:bottom w:val="none" w:sz="0" w:space="0" w:color="auto"/>
        <w:right w:val="none" w:sz="0" w:space="0" w:color="auto"/>
      </w:divBdr>
    </w:div>
    <w:div w:id="833104920">
      <w:bodyDiv w:val="1"/>
      <w:marLeft w:val="0"/>
      <w:marRight w:val="0"/>
      <w:marTop w:val="0"/>
      <w:marBottom w:val="0"/>
      <w:divBdr>
        <w:top w:val="none" w:sz="0" w:space="0" w:color="auto"/>
        <w:left w:val="none" w:sz="0" w:space="0" w:color="auto"/>
        <w:bottom w:val="none" w:sz="0" w:space="0" w:color="auto"/>
        <w:right w:val="none" w:sz="0" w:space="0" w:color="auto"/>
      </w:divBdr>
    </w:div>
    <w:div w:id="1062558201">
      <w:bodyDiv w:val="1"/>
      <w:marLeft w:val="0"/>
      <w:marRight w:val="0"/>
      <w:marTop w:val="0"/>
      <w:marBottom w:val="0"/>
      <w:divBdr>
        <w:top w:val="none" w:sz="0" w:space="0" w:color="auto"/>
        <w:left w:val="none" w:sz="0" w:space="0" w:color="auto"/>
        <w:bottom w:val="none" w:sz="0" w:space="0" w:color="auto"/>
        <w:right w:val="none" w:sz="0" w:space="0" w:color="auto"/>
      </w:divBdr>
    </w:div>
    <w:div w:id="1202399753">
      <w:bodyDiv w:val="1"/>
      <w:marLeft w:val="0"/>
      <w:marRight w:val="0"/>
      <w:marTop w:val="0"/>
      <w:marBottom w:val="0"/>
      <w:divBdr>
        <w:top w:val="none" w:sz="0" w:space="0" w:color="auto"/>
        <w:left w:val="none" w:sz="0" w:space="0" w:color="auto"/>
        <w:bottom w:val="none" w:sz="0" w:space="0" w:color="auto"/>
        <w:right w:val="none" w:sz="0" w:space="0" w:color="auto"/>
      </w:divBdr>
    </w:div>
    <w:div w:id="1300649535">
      <w:bodyDiv w:val="1"/>
      <w:marLeft w:val="0"/>
      <w:marRight w:val="0"/>
      <w:marTop w:val="0"/>
      <w:marBottom w:val="0"/>
      <w:divBdr>
        <w:top w:val="none" w:sz="0" w:space="0" w:color="auto"/>
        <w:left w:val="none" w:sz="0" w:space="0" w:color="auto"/>
        <w:bottom w:val="none" w:sz="0" w:space="0" w:color="auto"/>
        <w:right w:val="none" w:sz="0" w:space="0" w:color="auto"/>
      </w:divBdr>
    </w:div>
    <w:div w:id="1357119810">
      <w:bodyDiv w:val="1"/>
      <w:marLeft w:val="0"/>
      <w:marRight w:val="0"/>
      <w:marTop w:val="0"/>
      <w:marBottom w:val="0"/>
      <w:divBdr>
        <w:top w:val="none" w:sz="0" w:space="0" w:color="auto"/>
        <w:left w:val="none" w:sz="0" w:space="0" w:color="auto"/>
        <w:bottom w:val="none" w:sz="0" w:space="0" w:color="auto"/>
        <w:right w:val="none" w:sz="0" w:space="0" w:color="auto"/>
      </w:divBdr>
    </w:div>
    <w:div w:id="1428117474">
      <w:bodyDiv w:val="1"/>
      <w:marLeft w:val="0"/>
      <w:marRight w:val="0"/>
      <w:marTop w:val="0"/>
      <w:marBottom w:val="0"/>
      <w:divBdr>
        <w:top w:val="none" w:sz="0" w:space="0" w:color="auto"/>
        <w:left w:val="none" w:sz="0" w:space="0" w:color="auto"/>
        <w:bottom w:val="none" w:sz="0" w:space="0" w:color="auto"/>
        <w:right w:val="none" w:sz="0" w:space="0" w:color="auto"/>
      </w:divBdr>
    </w:div>
    <w:div w:id="1630436422">
      <w:bodyDiv w:val="1"/>
      <w:marLeft w:val="0"/>
      <w:marRight w:val="0"/>
      <w:marTop w:val="0"/>
      <w:marBottom w:val="0"/>
      <w:divBdr>
        <w:top w:val="none" w:sz="0" w:space="0" w:color="auto"/>
        <w:left w:val="none" w:sz="0" w:space="0" w:color="auto"/>
        <w:bottom w:val="none" w:sz="0" w:space="0" w:color="auto"/>
        <w:right w:val="none" w:sz="0" w:space="0" w:color="auto"/>
      </w:divBdr>
    </w:div>
    <w:div w:id="1684238045">
      <w:bodyDiv w:val="1"/>
      <w:marLeft w:val="0"/>
      <w:marRight w:val="0"/>
      <w:marTop w:val="0"/>
      <w:marBottom w:val="0"/>
      <w:divBdr>
        <w:top w:val="none" w:sz="0" w:space="0" w:color="auto"/>
        <w:left w:val="none" w:sz="0" w:space="0" w:color="auto"/>
        <w:bottom w:val="none" w:sz="0" w:space="0" w:color="auto"/>
        <w:right w:val="none" w:sz="0" w:space="0" w:color="auto"/>
      </w:divBdr>
    </w:div>
    <w:div w:id="1846358083">
      <w:bodyDiv w:val="1"/>
      <w:marLeft w:val="0"/>
      <w:marRight w:val="0"/>
      <w:marTop w:val="0"/>
      <w:marBottom w:val="0"/>
      <w:divBdr>
        <w:top w:val="none" w:sz="0" w:space="0" w:color="auto"/>
        <w:left w:val="none" w:sz="0" w:space="0" w:color="auto"/>
        <w:bottom w:val="none" w:sz="0" w:space="0" w:color="auto"/>
        <w:right w:val="none" w:sz="0" w:space="0" w:color="auto"/>
      </w:divBdr>
    </w:div>
    <w:div w:id="2060518036">
      <w:bodyDiv w:val="1"/>
      <w:marLeft w:val="0"/>
      <w:marRight w:val="0"/>
      <w:marTop w:val="0"/>
      <w:marBottom w:val="0"/>
      <w:divBdr>
        <w:top w:val="none" w:sz="0" w:space="0" w:color="auto"/>
        <w:left w:val="none" w:sz="0" w:space="0" w:color="auto"/>
        <w:bottom w:val="none" w:sz="0" w:space="0" w:color="auto"/>
        <w:right w:val="none" w:sz="0" w:space="0" w:color="auto"/>
      </w:divBdr>
    </w:div>
    <w:div w:id="2109040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231</TotalTime>
  <Pages>3</Pages>
  <Words>1577</Words>
  <Characters>8991</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HBPC</dc:creator>
  <cp:keywords/>
  <dc:description/>
  <cp:lastModifiedBy>HBPC</cp:lastModifiedBy>
  <cp:revision>15</cp:revision>
  <cp:lastPrinted>2025-04-27T10:48:00Z</cp:lastPrinted>
  <dcterms:created xsi:type="dcterms:W3CDTF">2025-04-08T07:44:00Z</dcterms:created>
  <dcterms:modified xsi:type="dcterms:W3CDTF">2025-04-27T10:57:00Z</dcterms:modified>
</cp:coreProperties>
</file>