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7C4AE257"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Pr>
          <w:b/>
          <w:sz w:val="20"/>
          <w:szCs w:val="24"/>
        </w:rPr>
        <w:t xml:space="preserve">TUESDAY </w:t>
      </w:r>
      <w:r w:rsidR="00400200">
        <w:rPr>
          <w:b/>
          <w:sz w:val="20"/>
          <w:szCs w:val="24"/>
        </w:rPr>
        <w:t>1</w:t>
      </w:r>
      <w:r w:rsidR="003A562F">
        <w:rPr>
          <w:b/>
          <w:sz w:val="20"/>
          <w:szCs w:val="24"/>
        </w:rPr>
        <w:t>4</w:t>
      </w:r>
      <w:r w:rsidR="003A562F" w:rsidRPr="003A562F">
        <w:rPr>
          <w:b/>
          <w:sz w:val="20"/>
          <w:szCs w:val="24"/>
          <w:vertAlign w:val="superscript"/>
        </w:rPr>
        <w:t>th</w:t>
      </w:r>
      <w:r w:rsidR="003A562F">
        <w:rPr>
          <w:b/>
          <w:sz w:val="20"/>
          <w:szCs w:val="24"/>
        </w:rPr>
        <w:t xml:space="preserve"> JANUARY</w:t>
      </w:r>
      <w:r>
        <w:rPr>
          <w:b/>
          <w:sz w:val="20"/>
          <w:szCs w:val="24"/>
        </w:rPr>
        <w:t xml:space="preserve"> 202</w:t>
      </w:r>
      <w:r w:rsidR="003A562F">
        <w:rPr>
          <w:b/>
          <w:sz w:val="20"/>
          <w:szCs w:val="24"/>
        </w:rPr>
        <w:t>5</w:t>
      </w:r>
      <w:r>
        <w:rPr>
          <w:b/>
          <w:sz w:val="20"/>
          <w:szCs w:val="24"/>
        </w:rPr>
        <w:t xml:space="preserve"> AT 7.15</w:t>
      </w:r>
      <w:r w:rsidRPr="000A0AC7">
        <w:rPr>
          <w:b/>
          <w:sz w:val="20"/>
          <w:szCs w:val="24"/>
        </w:rPr>
        <w:t xml:space="preserve"> PM</w:t>
      </w:r>
      <w:r>
        <w:rPr>
          <w:b/>
          <w:sz w:val="20"/>
          <w:szCs w:val="24"/>
        </w:rPr>
        <w:t xml:space="preserve"> IN THE VILLAGE HALL.</w:t>
      </w:r>
    </w:p>
    <w:p w14:paraId="5982F63C" w14:textId="6DD0262C" w:rsidR="00567FF3" w:rsidRPr="001C7FBE" w:rsidRDefault="00567FF3" w:rsidP="00567FF3">
      <w:pPr>
        <w:spacing w:after="0"/>
        <w:jc w:val="both"/>
        <w:rPr>
          <w:szCs w:val="28"/>
        </w:rPr>
      </w:pPr>
      <w:r w:rsidRPr="001C7FBE">
        <w:rPr>
          <w:b/>
          <w:szCs w:val="28"/>
        </w:rPr>
        <w:t xml:space="preserve">Present: </w:t>
      </w:r>
      <w:r w:rsidRPr="001C7FBE">
        <w:rPr>
          <w:szCs w:val="28"/>
        </w:rPr>
        <w:t xml:space="preserve">Councillors Steve </w:t>
      </w:r>
      <w:proofErr w:type="spellStart"/>
      <w:r w:rsidRPr="001C7FBE">
        <w:rPr>
          <w:szCs w:val="28"/>
        </w:rPr>
        <w:t>Murcer</w:t>
      </w:r>
      <w:proofErr w:type="spellEnd"/>
      <w:r w:rsidRPr="001C7FBE">
        <w:rPr>
          <w:szCs w:val="28"/>
        </w:rPr>
        <w:t xml:space="preserve"> (SM), Ken Huggins (KH), Val Rubie (VR)</w:t>
      </w:r>
      <w:r w:rsidR="00400200" w:rsidRPr="001C7FBE">
        <w:rPr>
          <w:szCs w:val="28"/>
        </w:rPr>
        <w:t xml:space="preserve">, </w:t>
      </w:r>
      <w:r w:rsidR="00FD1A9E" w:rsidRPr="001C7FBE">
        <w:rPr>
          <w:szCs w:val="28"/>
        </w:rPr>
        <w:t>Ivana Booker (IB)</w:t>
      </w:r>
      <w:r w:rsidRPr="001C7FBE">
        <w:rPr>
          <w:szCs w:val="28"/>
        </w:rPr>
        <w:t xml:space="preserve">; Members of the public – </w:t>
      </w:r>
      <w:r w:rsidR="009833AA" w:rsidRPr="001C7FBE">
        <w:rPr>
          <w:szCs w:val="28"/>
        </w:rPr>
        <w:t>6</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7A42E568" w:rsidR="00F77739" w:rsidRPr="009833AA" w:rsidRDefault="00F637CD" w:rsidP="00F77739">
      <w:pPr>
        <w:spacing w:after="0" w:line="240" w:lineRule="auto"/>
        <w:rPr>
          <w:bCs/>
        </w:rPr>
      </w:pPr>
      <w:r>
        <w:rPr>
          <w:b/>
        </w:rPr>
        <w:t>001</w:t>
      </w:r>
      <w:r w:rsidR="00F77739" w:rsidRPr="00F77739">
        <w:rPr>
          <w:b/>
        </w:rPr>
        <w:t>/2</w:t>
      </w:r>
      <w:r>
        <w:rPr>
          <w:b/>
        </w:rPr>
        <w:t>5</w:t>
      </w:r>
      <w:r w:rsidR="00F77739" w:rsidRPr="00F77739">
        <w:rPr>
          <w:b/>
        </w:rPr>
        <w:t xml:space="preserve"> - Apologies: </w:t>
      </w:r>
      <w:r>
        <w:rPr>
          <w:bCs/>
        </w:rPr>
        <w:t>R</w:t>
      </w:r>
      <w:r w:rsidR="009833AA">
        <w:rPr>
          <w:bCs/>
        </w:rPr>
        <w:t>eceived</w:t>
      </w:r>
      <w:r>
        <w:rPr>
          <w:bCs/>
        </w:rPr>
        <w:t xml:space="preserve"> from Liz Stockley (LS) and Neil Robson (NR)</w:t>
      </w:r>
    </w:p>
    <w:p w14:paraId="717D59F8" w14:textId="599968BC" w:rsidR="00F77739" w:rsidRPr="009833AA" w:rsidRDefault="00F637CD" w:rsidP="00F77739">
      <w:pPr>
        <w:spacing w:after="0" w:line="240" w:lineRule="auto"/>
        <w:rPr>
          <w:bCs/>
        </w:rPr>
      </w:pPr>
      <w:r>
        <w:rPr>
          <w:b/>
        </w:rPr>
        <w:t>002</w:t>
      </w:r>
      <w:r w:rsidR="00F77739" w:rsidRPr="00F77739">
        <w:rPr>
          <w:b/>
        </w:rPr>
        <w:t>/2</w:t>
      </w:r>
      <w:r>
        <w:rPr>
          <w:b/>
        </w:rPr>
        <w:t>5</w:t>
      </w:r>
      <w:r w:rsidR="00F77739" w:rsidRPr="00F77739">
        <w:rPr>
          <w:b/>
        </w:rPr>
        <w:t xml:space="preserve"> - Declarations of interest: </w:t>
      </w:r>
      <w:r w:rsidR="009833AA">
        <w:rPr>
          <w:bCs/>
        </w:rPr>
        <w:t>None declared</w:t>
      </w:r>
    </w:p>
    <w:p w14:paraId="70F18596" w14:textId="619B62F6" w:rsidR="00F77739" w:rsidRPr="00F77739" w:rsidRDefault="00F637CD" w:rsidP="00F77739">
      <w:pPr>
        <w:spacing w:after="0" w:line="240" w:lineRule="auto"/>
      </w:pPr>
      <w:r>
        <w:rPr>
          <w:b/>
        </w:rPr>
        <w:t>003</w:t>
      </w:r>
      <w:r w:rsidR="00F77739" w:rsidRPr="00F77739">
        <w:rPr>
          <w:b/>
        </w:rPr>
        <w:t>/2</w:t>
      </w:r>
      <w:r>
        <w:rPr>
          <w:b/>
        </w:rPr>
        <w:t>5</w:t>
      </w:r>
      <w:r w:rsidR="00F77739" w:rsidRPr="00F77739">
        <w:rPr>
          <w:b/>
        </w:rPr>
        <w:t xml:space="preserve"> – Adoption of the minutes of the meeting held on </w:t>
      </w:r>
      <w:r w:rsidR="005D47CB">
        <w:rPr>
          <w:b/>
        </w:rPr>
        <w:t>1</w:t>
      </w:r>
      <w:r>
        <w:rPr>
          <w:b/>
        </w:rPr>
        <w:t>0</w:t>
      </w:r>
      <w:r w:rsidRPr="00F637CD">
        <w:rPr>
          <w:b/>
          <w:vertAlign w:val="superscript"/>
        </w:rPr>
        <w:t>th</w:t>
      </w:r>
      <w:r>
        <w:rPr>
          <w:b/>
        </w:rPr>
        <w:t xml:space="preserve"> Dec</w:t>
      </w:r>
      <w:r w:rsidR="005D47CB">
        <w:rPr>
          <w:b/>
        </w:rPr>
        <w:t>em</w:t>
      </w:r>
      <w:r w:rsidR="00E9496E">
        <w:rPr>
          <w:b/>
        </w:rPr>
        <w:t>ber</w:t>
      </w:r>
      <w:r w:rsidR="00F77739" w:rsidRPr="00F77739">
        <w:rPr>
          <w:b/>
        </w:rPr>
        <w:t xml:space="preserve"> 2024: </w:t>
      </w:r>
      <w:r w:rsidR="00F77739" w:rsidRPr="00F77739">
        <w:t>The minutes were approved as drafted.</w:t>
      </w:r>
    </w:p>
    <w:p w14:paraId="7C9ECD7D" w14:textId="51270501" w:rsidR="00F77739" w:rsidRPr="009833AA" w:rsidRDefault="00F637CD" w:rsidP="00F77739">
      <w:pPr>
        <w:spacing w:after="0" w:line="240" w:lineRule="auto"/>
        <w:rPr>
          <w:bCs/>
        </w:rPr>
      </w:pPr>
      <w:r>
        <w:rPr>
          <w:b/>
        </w:rPr>
        <w:t>004</w:t>
      </w:r>
      <w:r w:rsidR="00F77739" w:rsidRPr="00F77739">
        <w:rPr>
          <w:b/>
        </w:rPr>
        <w:t>/2</w:t>
      </w:r>
      <w:r>
        <w:rPr>
          <w:b/>
        </w:rPr>
        <w:t>5</w:t>
      </w:r>
      <w:r w:rsidR="00F77739" w:rsidRPr="00F77739">
        <w:rPr>
          <w:b/>
        </w:rPr>
        <w:t xml:space="preserve"> – Matters arising from these minutes: </w:t>
      </w:r>
      <w:r>
        <w:rPr>
          <w:bCs/>
        </w:rPr>
        <w:t>None</w:t>
      </w:r>
    </w:p>
    <w:p w14:paraId="733E3A4E" w14:textId="004845DC" w:rsidR="00F77739" w:rsidRPr="009833AA" w:rsidRDefault="00F637CD" w:rsidP="00F77739">
      <w:pPr>
        <w:spacing w:after="0" w:line="240" w:lineRule="auto"/>
        <w:rPr>
          <w:bCs/>
        </w:rPr>
      </w:pPr>
      <w:r>
        <w:rPr>
          <w:b/>
        </w:rPr>
        <w:t>005</w:t>
      </w:r>
      <w:r w:rsidR="00F77739" w:rsidRPr="00F77739">
        <w:rPr>
          <w:b/>
        </w:rPr>
        <w:t>/2</w:t>
      </w:r>
      <w:r>
        <w:rPr>
          <w:b/>
        </w:rPr>
        <w:t>5</w:t>
      </w:r>
      <w:r w:rsidR="00F77739" w:rsidRPr="00F77739">
        <w:rPr>
          <w:b/>
        </w:rPr>
        <w:t xml:space="preserve"> – Public open session:</w:t>
      </w:r>
      <w:r w:rsidR="009833AA">
        <w:rPr>
          <w:b/>
        </w:rPr>
        <w:t xml:space="preserve"> </w:t>
      </w:r>
      <w:r>
        <w:rPr>
          <w:bCs/>
        </w:rPr>
        <w:t xml:space="preserve">Amanda Dance had visited the school and mentioned a school initiative to get the children to know more about the community and the people in it – their lives, histories etc. This was on a coming Thursday afternoon between 2 – 3pm. </w:t>
      </w:r>
    </w:p>
    <w:p w14:paraId="742920FA" w14:textId="6EFE039E" w:rsidR="00F77739" w:rsidRDefault="00F637CD" w:rsidP="00F77739">
      <w:pPr>
        <w:spacing w:after="0" w:line="240" w:lineRule="auto"/>
        <w:rPr>
          <w:bCs/>
        </w:rPr>
      </w:pPr>
      <w:r>
        <w:rPr>
          <w:b/>
        </w:rPr>
        <w:t>006</w:t>
      </w:r>
      <w:r w:rsidR="00F77739">
        <w:rPr>
          <w:b/>
        </w:rPr>
        <w:t>/2</w:t>
      </w:r>
      <w:r>
        <w:rPr>
          <w:b/>
        </w:rPr>
        <w:t>5</w:t>
      </w:r>
      <w:r w:rsidR="00F77739">
        <w:rPr>
          <w:b/>
        </w:rPr>
        <w:t xml:space="preserve"> – Finance: </w:t>
      </w:r>
      <w:proofErr w:type="spellStart"/>
      <w:r w:rsidR="00F77739">
        <w:rPr>
          <w:b/>
        </w:rPr>
        <w:t>i</w:t>
      </w:r>
      <w:proofErr w:type="spellEnd"/>
      <w:r w:rsidR="00F77739">
        <w:rPr>
          <w:b/>
        </w:rPr>
        <w:t xml:space="preserve">) accounts for payment: </w:t>
      </w:r>
      <w:r w:rsidR="00F77739">
        <w:rPr>
          <w:bCs/>
        </w:rPr>
        <w:t>The following payments were approved.</w:t>
      </w:r>
    </w:p>
    <w:p w14:paraId="76C9522A" w14:textId="355CDA92" w:rsidR="00E93924" w:rsidRDefault="00E93924" w:rsidP="00F77739">
      <w:pPr>
        <w:spacing w:after="0" w:line="240" w:lineRule="auto"/>
        <w:rPr>
          <w:bCs/>
        </w:rPr>
      </w:pPr>
      <w:r>
        <w:rPr>
          <w:bCs/>
        </w:rPr>
        <w:t xml:space="preserve">                      Payee                                                S</w:t>
      </w:r>
      <w:r w:rsidR="00335389">
        <w:rPr>
          <w:bCs/>
        </w:rPr>
        <w:t xml:space="preserve">upply                                 Ex VAT          </w:t>
      </w:r>
      <w:proofErr w:type="spellStart"/>
      <w:r w:rsidR="00335389">
        <w:rPr>
          <w:bCs/>
        </w:rPr>
        <w:t>VAT</w:t>
      </w:r>
      <w:proofErr w:type="spellEnd"/>
      <w:r w:rsidR="00335389">
        <w:rPr>
          <w:bCs/>
        </w:rPr>
        <w:t xml:space="preserve">               Total</w:t>
      </w:r>
    </w:p>
    <w:tbl>
      <w:tblPr>
        <w:tblW w:w="9060" w:type="dxa"/>
        <w:tblLook w:val="04A0" w:firstRow="1" w:lastRow="0" w:firstColumn="1" w:lastColumn="0" w:noHBand="0" w:noVBand="1"/>
      </w:tblPr>
      <w:tblGrid>
        <w:gridCol w:w="1000"/>
        <w:gridCol w:w="980"/>
        <w:gridCol w:w="980"/>
        <w:gridCol w:w="980"/>
        <w:gridCol w:w="1884"/>
        <w:gridCol w:w="222"/>
        <w:gridCol w:w="980"/>
        <w:gridCol w:w="1100"/>
        <w:gridCol w:w="1080"/>
      </w:tblGrid>
      <w:tr w:rsidR="00F637CD" w:rsidRPr="00F637CD" w14:paraId="7385BB1A" w14:textId="77777777" w:rsidTr="00F637CD">
        <w:trPr>
          <w:trHeight w:val="288"/>
        </w:trPr>
        <w:tc>
          <w:tcPr>
            <w:tcW w:w="1000" w:type="dxa"/>
            <w:tcBorders>
              <w:top w:val="nil"/>
              <w:left w:val="nil"/>
              <w:bottom w:val="nil"/>
              <w:right w:val="nil"/>
            </w:tcBorders>
            <w:shd w:val="clear" w:color="auto" w:fill="auto"/>
            <w:noWrap/>
            <w:vAlign w:val="bottom"/>
            <w:hideMark/>
          </w:tcPr>
          <w:p w14:paraId="6B97C098"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shd w:val="clear" w:color="auto" w:fill="auto"/>
            <w:noWrap/>
            <w:vAlign w:val="bottom"/>
            <w:hideMark/>
          </w:tcPr>
          <w:p w14:paraId="37C48207"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SSE</w:t>
            </w:r>
          </w:p>
        </w:tc>
        <w:tc>
          <w:tcPr>
            <w:tcW w:w="980" w:type="dxa"/>
            <w:tcBorders>
              <w:top w:val="nil"/>
              <w:left w:val="nil"/>
              <w:bottom w:val="nil"/>
              <w:right w:val="nil"/>
            </w:tcBorders>
            <w:shd w:val="clear" w:color="auto" w:fill="auto"/>
            <w:noWrap/>
            <w:vAlign w:val="bottom"/>
            <w:hideMark/>
          </w:tcPr>
          <w:p w14:paraId="08BD154C"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58E6B46A" w14:textId="77777777" w:rsidR="00F637CD" w:rsidRPr="00F637CD" w:rsidRDefault="00F637CD" w:rsidP="00F637C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5A41C01"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Pavilion electricity</w:t>
            </w:r>
          </w:p>
        </w:tc>
        <w:tc>
          <w:tcPr>
            <w:tcW w:w="980" w:type="dxa"/>
            <w:tcBorders>
              <w:top w:val="nil"/>
              <w:left w:val="nil"/>
              <w:bottom w:val="nil"/>
              <w:right w:val="nil"/>
            </w:tcBorders>
            <w:shd w:val="clear" w:color="auto" w:fill="auto"/>
            <w:noWrap/>
            <w:vAlign w:val="center"/>
            <w:hideMark/>
          </w:tcPr>
          <w:p w14:paraId="23D30F82"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61.49</w:t>
            </w:r>
          </w:p>
        </w:tc>
        <w:tc>
          <w:tcPr>
            <w:tcW w:w="1100" w:type="dxa"/>
            <w:tcBorders>
              <w:top w:val="nil"/>
              <w:left w:val="nil"/>
              <w:bottom w:val="nil"/>
              <w:right w:val="nil"/>
            </w:tcBorders>
            <w:shd w:val="clear" w:color="auto" w:fill="auto"/>
            <w:noWrap/>
            <w:vAlign w:val="bottom"/>
            <w:hideMark/>
          </w:tcPr>
          <w:p w14:paraId="7306AA17"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3.08</w:t>
            </w:r>
          </w:p>
        </w:tc>
        <w:tc>
          <w:tcPr>
            <w:tcW w:w="1080" w:type="dxa"/>
            <w:tcBorders>
              <w:top w:val="nil"/>
              <w:left w:val="nil"/>
              <w:bottom w:val="nil"/>
              <w:right w:val="nil"/>
            </w:tcBorders>
            <w:shd w:val="clear" w:color="auto" w:fill="auto"/>
            <w:noWrap/>
            <w:vAlign w:val="bottom"/>
            <w:hideMark/>
          </w:tcPr>
          <w:p w14:paraId="61B83994"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64.57</w:t>
            </w:r>
          </w:p>
        </w:tc>
      </w:tr>
      <w:tr w:rsidR="00F637CD" w:rsidRPr="00F637CD" w14:paraId="09280003" w14:textId="77777777" w:rsidTr="00F637CD">
        <w:trPr>
          <w:trHeight w:val="288"/>
        </w:trPr>
        <w:tc>
          <w:tcPr>
            <w:tcW w:w="1000" w:type="dxa"/>
            <w:tcBorders>
              <w:top w:val="nil"/>
              <w:left w:val="nil"/>
              <w:bottom w:val="nil"/>
              <w:right w:val="nil"/>
            </w:tcBorders>
            <w:shd w:val="clear" w:color="auto" w:fill="auto"/>
            <w:noWrap/>
            <w:vAlign w:val="bottom"/>
            <w:hideMark/>
          </w:tcPr>
          <w:p w14:paraId="6C67DA91"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shd w:val="clear" w:color="auto" w:fill="auto"/>
            <w:noWrap/>
            <w:vAlign w:val="bottom"/>
            <w:hideMark/>
          </w:tcPr>
          <w:p w14:paraId="6738CBE8"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roofErr w:type="spellStart"/>
            <w:r w:rsidRPr="00F637CD">
              <w:rPr>
                <w:rFonts w:ascii="Calibri" w:eastAsia="Times New Roman" w:hAnsi="Calibri" w:cs="Calibri"/>
                <w:color w:val="000000"/>
                <w:kern w:val="0"/>
                <w:sz w:val="18"/>
                <w:szCs w:val="18"/>
                <w:lang w:eastAsia="en-GB"/>
                <w14:ligatures w14:val="none"/>
              </w:rPr>
              <w:t>IKServices</w:t>
            </w:r>
            <w:proofErr w:type="spellEnd"/>
          </w:p>
        </w:tc>
        <w:tc>
          <w:tcPr>
            <w:tcW w:w="980" w:type="dxa"/>
            <w:tcBorders>
              <w:top w:val="nil"/>
              <w:left w:val="nil"/>
              <w:bottom w:val="nil"/>
              <w:right w:val="nil"/>
            </w:tcBorders>
            <w:shd w:val="clear" w:color="auto" w:fill="auto"/>
            <w:noWrap/>
            <w:vAlign w:val="bottom"/>
            <w:hideMark/>
          </w:tcPr>
          <w:p w14:paraId="08F37E64"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00448684" w14:textId="77777777" w:rsidR="00F637CD" w:rsidRPr="00F637CD" w:rsidRDefault="00F637CD" w:rsidP="00F637C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5FE934AB"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shd w:val="clear" w:color="auto" w:fill="auto"/>
            <w:noWrap/>
            <w:vAlign w:val="bottom"/>
            <w:hideMark/>
          </w:tcPr>
          <w:p w14:paraId="10965F3D"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£150.15</w:t>
            </w:r>
          </w:p>
        </w:tc>
        <w:tc>
          <w:tcPr>
            <w:tcW w:w="1100" w:type="dxa"/>
            <w:tcBorders>
              <w:top w:val="nil"/>
              <w:left w:val="nil"/>
              <w:bottom w:val="nil"/>
              <w:right w:val="nil"/>
            </w:tcBorders>
            <w:shd w:val="clear" w:color="auto" w:fill="auto"/>
            <w:noWrap/>
            <w:vAlign w:val="bottom"/>
            <w:hideMark/>
          </w:tcPr>
          <w:p w14:paraId="73D06439"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1CA1E056"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£150.15</w:t>
            </w:r>
          </w:p>
        </w:tc>
      </w:tr>
      <w:tr w:rsidR="00F637CD" w:rsidRPr="00F637CD" w14:paraId="434F7D13" w14:textId="77777777" w:rsidTr="00F637CD">
        <w:trPr>
          <w:trHeight w:val="288"/>
        </w:trPr>
        <w:tc>
          <w:tcPr>
            <w:tcW w:w="1000" w:type="dxa"/>
            <w:tcBorders>
              <w:top w:val="nil"/>
              <w:left w:val="nil"/>
              <w:bottom w:val="nil"/>
              <w:right w:val="nil"/>
            </w:tcBorders>
            <w:shd w:val="clear" w:color="auto" w:fill="auto"/>
            <w:noWrap/>
            <w:vAlign w:val="bottom"/>
            <w:hideMark/>
          </w:tcPr>
          <w:p w14:paraId="5E95327A"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1CBE65CA"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shd w:val="clear" w:color="auto" w:fill="auto"/>
            <w:noWrap/>
            <w:vAlign w:val="bottom"/>
            <w:hideMark/>
          </w:tcPr>
          <w:p w14:paraId="4F53A656"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572114AC"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Cemetery rates</w:t>
            </w:r>
          </w:p>
        </w:tc>
        <w:tc>
          <w:tcPr>
            <w:tcW w:w="980" w:type="dxa"/>
            <w:tcBorders>
              <w:top w:val="nil"/>
              <w:left w:val="nil"/>
              <w:bottom w:val="nil"/>
              <w:right w:val="nil"/>
            </w:tcBorders>
            <w:shd w:val="clear" w:color="auto" w:fill="auto"/>
            <w:noWrap/>
            <w:vAlign w:val="bottom"/>
            <w:hideMark/>
          </w:tcPr>
          <w:p w14:paraId="2B22E5C0"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shd w:val="clear" w:color="auto" w:fill="auto"/>
            <w:noWrap/>
            <w:vAlign w:val="bottom"/>
            <w:hideMark/>
          </w:tcPr>
          <w:p w14:paraId="74D4B35D"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1EF1F4F7"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£19.00</w:t>
            </w:r>
          </w:p>
        </w:tc>
      </w:tr>
      <w:tr w:rsidR="00F637CD" w:rsidRPr="00F637CD" w14:paraId="5C5A9560" w14:textId="77777777" w:rsidTr="00F637CD">
        <w:trPr>
          <w:trHeight w:val="288"/>
        </w:trPr>
        <w:tc>
          <w:tcPr>
            <w:tcW w:w="1000" w:type="dxa"/>
            <w:tcBorders>
              <w:top w:val="nil"/>
              <w:left w:val="nil"/>
              <w:bottom w:val="nil"/>
              <w:right w:val="nil"/>
            </w:tcBorders>
            <w:shd w:val="clear" w:color="auto" w:fill="auto"/>
            <w:noWrap/>
            <w:vAlign w:val="bottom"/>
            <w:hideMark/>
          </w:tcPr>
          <w:p w14:paraId="5B7E1778"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0F574112"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roofErr w:type="spellStart"/>
            <w:r w:rsidRPr="00F637CD">
              <w:rPr>
                <w:rFonts w:ascii="Calibri" w:eastAsia="Times New Roman" w:hAnsi="Calibri" w:cs="Calibri"/>
                <w:color w:val="000000"/>
                <w:kern w:val="0"/>
                <w:sz w:val="18"/>
                <w:szCs w:val="18"/>
                <w:lang w:eastAsia="en-GB"/>
                <w14:ligatures w14:val="none"/>
              </w:rPr>
              <w:t>Wesex</w:t>
            </w:r>
            <w:proofErr w:type="spellEnd"/>
            <w:r w:rsidRPr="00F637CD">
              <w:rPr>
                <w:rFonts w:ascii="Calibri" w:eastAsia="Times New Roman" w:hAnsi="Calibri" w:cs="Calibri"/>
                <w:color w:val="000000"/>
                <w:kern w:val="0"/>
                <w:sz w:val="18"/>
                <w:szCs w:val="18"/>
                <w:lang w:eastAsia="en-GB"/>
                <w14:ligatures w14:val="none"/>
              </w:rPr>
              <w:t xml:space="preserve"> Internet</w:t>
            </w:r>
          </w:p>
        </w:tc>
        <w:tc>
          <w:tcPr>
            <w:tcW w:w="980" w:type="dxa"/>
            <w:tcBorders>
              <w:top w:val="nil"/>
              <w:left w:val="nil"/>
              <w:bottom w:val="nil"/>
              <w:right w:val="nil"/>
            </w:tcBorders>
            <w:shd w:val="clear" w:color="auto" w:fill="auto"/>
            <w:noWrap/>
            <w:vAlign w:val="bottom"/>
            <w:hideMark/>
          </w:tcPr>
          <w:p w14:paraId="2168074A"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EEC5AC1"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shd w:val="clear" w:color="auto" w:fill="auto"/>
            <w:noWrap/>
            <w:vAlign w:val="bottom"/>
            <w:hideMark/>
          </w:tcPr>
          <w:p w14:paraId="3C6272C8"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shd w:val="clear" w:color="auto" w:fill="auto"/>
            <w:noWrap/>
            <w:vAlign w:val="bottom"/>
            <w:hideMark/>
          </w:tcPr>
          <w:p w14:paraId="27DA463D"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shd w:val="clear" w:color="auto" w:fill="auto"/>
            <w:noWrap/>
            <w:vAlign w:val="bottom"/>
            <w:hideMark/>
          </w:tcPr>
          <w:p w14:paraId="7BC554FE"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£1.20</w:t>
            </w:r>
          </w:p>
        </w:tc>
      </w:tr>
      <w:tr w:rsidR="00F637CD" w:rsidRPr="00F637CD" w14:paraId="116DF76E" w14:textId="77777777" w:rsidTr="00F637CD">
        <w:trPr>
          <w:trHeight w:val="288"/>
        </w:trPr>
        <w:tc>
          <w:tcPr>
            <w:tcW w:w="1000" w:type="dxa"/>
            <w:tcBorders>
              <w:top w:val="nil"/>
              <w:left w:val="nil"/>
              <w:bottom w:val="nil"/>
              <w:right w:val="nil"/>
            </w:tcBorders>
            <w:shd w:val="clear" w:color="auto" w:fill="auto"/>
            <w:noWrap/>
            <w:vAlign w:val="bottom"/>
            <w:hideMark/>
          </w:tcPr>
          <w:p w14:paraId="1A215C85"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1620</w:t>
            </w:r>
          </w:p>
        </w:tc>
        <w:tc>
          <w:tcPr>
            <w:tcW w:w="980" w:type="dxa"/>
            <w:tcBorders>
              <w:top w:val="nil"/>
              <w:left w:val="nil"/>
              <w:bottom w:val="nil"/>
              <w:right w:val="nil"/>
            </w:tcBorders>
            <w:shd w:val="clear" w:color="auto" w:fill="auto"/>
            <w:noWrap/>
            <w:vAlign w:val="bottom"/>
            <w:hideMark/>
          </w:tcPr>
          <w:p w14:paraId="0CE7093A"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16599E4F"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 xml:space="preserve"> </w:t>
            </w:r>
          </w:p>
        </w:tc>
        <w:tc>
          <w:tcPr>
            <w:tcW w:w="980" w:type="dxa"/>
            <w:tcBorders>
              <w:top w:val="nil"/>
              <w:left w:val="nil"/>
              <w:bottom w:val="nil"/>
              <w:right w:val="nil"/>
            </w:tcBorders>
            <w:shd w:val="clear" w:color="auto" w:fill="auto"/>
            <w:noWrap/>
            <w:vAlign w:val="bottom"/>
            <w:hideMark/>
          </w:tcPr>
          <w:p w14:paraId="071B04EF"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1884" w:type="dxa"/>
            <w:tcBorders>
              <w:top w:val="nil"/>
              <w:left w:val="nil"/>
              <w:bottom w:val="nil"/>
              <w:right w:val="nil"/>
            </w:tcBorders>
            <w:shd w:val="clear" w:color="auto" w:fill="auto"/>
            <w:noWrap/>
            <w:vAlign w:val="bottom"/>
            <w:hideMark/>
          </w:tcPr>
          <w:p w14:paraId="3298FC33"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 xml:space="preserve">January </w:t>
            </w:r>
            <w:proofErr w:type="gramStart"/>
            <w:r w:rsidRPr="00F637CD">
              <w:rPr>
                <w:rFonts w:ascii="Calibri" w:eastAsia="Times New Roman" w:hAnsi="Calibri" w:cs="Calibri"/>
                <w:color w:val="000000"/>
                <w:kern w:val="0"/>
                <w:sz w:val="18"/>
                <w:szCs w:val="18"/>
                <w:lang w:eastAsia="en-GB"/>
                <w14:ligatures w14:val="none"/>
              </w:rPr>
              <w:t>pay</w:t>
            </w:r>
            <w:proofErr w:type="gramEnd"/>
          </w:p>
        </w:tc>
        <w:tc>
          <w:tcPr>
            <w:tcW w:w="76" w:type="dxa"/>
            <w:tcBorders>
              <w:top w:val="nil"/>
              <w:left w:val="nil"/>
              <w:bottom w:val="nil"/>
              <w:right w:val="nil"/>
            </w:tcBorders>
            <w:shd w:val="clear" w:color="auto" w:fill="auto"/>
            <w:noWrap/>
            <w:vAlign w:val="bottom"/>
            <w:hideMark/>
          </w:tcPr>
          <w:p w14:paraId="320FECEC"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800DCA6"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£449.20</w:t>
            </w:r>
          </w:p>
        </w:tc>
        <w:tc>
          <w:tcPr>
            <w:tcW w:w="1100" w:type="dxa"/>
            <w:tcBorders>
              <w:top w:val="nil"/>
              <w:left w:val="nil"/>
              <w:bottom w:val="nil"/>
              <w:right w:val="nil"/>
            </w:tcBorders>
            <w:shd w:val="clear" w:color="auto" w:fill="auto"/>
            <w:noWrap/>
            <w:vAlign w:val="bottom"/>
            <w:hideMark/>
          </w:tcPr>
          <w:p w14:paraId="441D87A6"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3BE9BFC0"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£449.20</w:t>
            </w:r>
          </w:p>
        </w:tc>
      </w:tr>
      <w:tr w:rsidR="00F637CD" w:rsidRPr="00F637CD" w14:paraId="3E77E4E2" w14:textId="77777777" w:rsidTr="00F637CD">
        <w:trPr>
          <w:trHeight w:val="288"/>
        </w:trPr>
        <w:tc>
          <w:tcPr>
            <w:tcW w:w="1000" w:type="dxa"/>
            <w:tcBorders>
              <w:top w:val="nil"/>
              <w:left w:val="nil"/>
              <w:bottom w:val="nil"/>
              <w:right w:val="nil"/>
            </w:tcBorders>
            <w:shd w:val="clear" w:color="auto" w:fill="auto"/>
            <w:noWrap/>
            <w:vAlign w:val="bottom"/>
            <w:hideMark/>
          </w:tcPr>
          <w:p w14:paraId="42B9DFCC"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1621</w:t>
            </w:r>
          </w:p>
        </w:tc>
        <w:tc>
          <w:tcPr>
            <w:tcW w:w="1960" w:type="dxa"/>
            <w:gridSpan w:val="2"/>
            <w:tcBorders>
              <w:top w:val="nil"/>
              <w:left w:val="nil"/>
              <w:bottom w:val="nil"/>
              <w:right w:val="nil"/>
            </w:tcBorders>
            <w:shd w:val="clear" w:color="auto" w:fill="auto"/>
            <w:noWrap/>
            <w:vAlign w:val="bottom"/>
            <w:hideMark/>
          </w:tcPr>
          <w:p w14:paraId="6FCB6EB9"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Motley Digital Ltd</w:t>
            </w:r>
          </w:p>
        </w:tc>
        <w:tc>
          <w:tcPr>
            <w:tcW w:w="980" w:type="dxa"/>
            <w:tcBorders>
              <w:top w:val="nil"/>
              <w:left w:val="nil"/>
              <w:bottom w:val="nil"/>
              <w:right w:val="nil"/>
            </w:tcBorders>
            <w:shd w:val="clear" w:color="auto" w:fill="auto"/>
            <w:noWrap/>
            <w:vAlign w:val="bottom"/>
            <w:hideMark/>
          </w:tcPr>
          <w:p w14:paraId="6A639256"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08F1D313"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Web hosting</w:t>
            </w:r>
          </w:p>
        </w:tc>
        <w:tc>
          <w:tcPr>
            <w:tcW w:w="980" w:type="dxa"/>
            <w:tcBorders>
              <w:top w:val="nil"/>
              <w:left w:val="nil"/>
              <w:bottom w:val="nil"/>
              <w:right w:val="nil"/>
            </w:tcBorders>
            <w:shd w:val="clear" w:color="auto" w:fill="auto"/>
            <w:noWrap/>
            <w:vAlign w:val="bottom"/>
            <w:hideMark/>
          </w:tcPr>
          <w:p w14:paraId="403B2D9C"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£253.40</w:t>
            </w:r>
          </w:p>
        </w:tc>
        <w:tc>
          <w:tcPr>
            <w:tcW w:w="1100" w:type="dxa"/>
            <w:tcBorders>
              <w:top w:val="nil"/>
              <w:left w:val="nil"/>
              <w:bottom w:val="nil"/>
              <w:right w:val="nil"/>
            </w:tcBorders>
            <w:shd w:val="clear" w:color="auto" w:fill="auto"/>
            <w:noWrap/>
            <w:vAlign w:val="bottom"/>
            <w:hideMark/>
          </w:tcPr>
          <w:p w14:paraId="39518BDE"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£50.68</w:t>
            </w:r>
          </w:p>
        </w:tc>
        <w:tc>
          <w:tcPr>
            <w:tcW w:w="1080" w:type="dxa"/>
            <w:tcBorders>
              <w:top w:val="nil"/>
              <w:left w:val="nil"/>
              <w:bottom w:val="nil"/>
              <w:right w:val="nil"/>
            </w:tcBorders>
            <w:shd w:val="clear" w:color="auto" w:fill="auto"/>
            <w:noWrap/>
            <w:vAlign w:val="bottom"/>
            <w:hideMark/>
          </w:tcPr>
          <w:p w14:paraId="086FA775"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£304.08</w:t>
            </w:r>
          </w:p>
        </w:tc>
      </w:tr>
      <w:tr w:rsidR="00F637CD" w:rsidRPr="00F637CD" w14:paraId="7FCDC7FF" w14:textId="77777777" w:rsidTr="00F637CD">
        <w:trPr>
          <w:trHeight w:val="288"/>
        </w:trPr>
        <w:tc>
          <w:tcPr>
            <w:tcW w:w="1000" w:type="dxa"/>
            <w:tcBorders>
              <w:top w:val="nil"/>
              <w:left w:val="nil"/>
              <w:bottom w:val="nil"/>
              <w:right w:val="nil"/>
            </w:tcBorders>
            <w:shd w:val="clear" w:color="auto" w:fill="auto"/>
            <w:noWrap/>
            <w:vAlign w:val="bottom"/>
            <w:hideMark/>
          </w:tcPr>
          <w:p w14:paraId="1894807B"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1622</w:t>
            </w:r>
          </w:p>
        </w:tc>
        <w:tc>
          <w:tcPr>
            <w:tcW w:w="1960" w:type="dxa"/>
            <w:gridSpan w:val="2"/>
            <w:tcBorders>
              <w:top w:val="nil"/>
              <w:left w:val="nil"/>
              <w:bottom w:val="nil"/>
              <w:right w:val="nil"/>
            </w:tcBorders>
            <w:shd w:val="clear" w:color="auto" w:fill="auto"/>
            <w:noWrap/>
            <w:vAlign w:val="bottom"/>
            <w:hideMark/>
          </w:tcPr>
          <w:p w14:paraId="1411A203"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HM Land Registry</w:t>
            </w:r>
          </w:p>
        </w:tc>
        <w:tc>
          <w:tcPr>
            <w:tcW w:w="980" w:type="dxa"/>
            <w:tcBorders>
              <w:top w:val="nil"/>
              <w:left w:val="nil"/>
              <w:bottom w:val="nil"/>
              <w:right w:val="nil"/>
            </w:tcBorders>
            <w:shd w:val="clear" w:color="auto" w:fill="auto"/>
            <w:noWrap/>
            <w:vAlign w:val="bottom"/>
            <w:hideMark/>
          </w:tcPr>
          <w:p w14:paraId="038110D4"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1884" w:type="dxa"/>
            <w:tcBorders>
              <w:top w:val="nil"/>
              <w:left w:val="nil"/>
              <w:bottom w:val="nil"/>
              <w:right w:val="nil"/>
            </w:tcBorders>
            <w:shd w:val="clear" w:color="auto" w:fill="auto"/>
            <w:noWrap/>
            <w:vAlign w:val="bottom"/>
            <w:hideMark/>
          </w:tcPr>
          <w:p w14:paraId="096F504A"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Fee</w:t>
            </w:r>
          </w:p>
        </w:tc>
        <w:tc>
          <w:tcPr>
            <w:tcW w:w="76" w:type="dxa"/>
            <w:tcBorders>
              <w:top w:val="nil"/>
              <w:left w:val="nil"/>
              <w:bottom w:val="nil"/>
              <w:right w:val="nil"/>
            </w:tcBorders>
            <w:shd w:val="clear" w:color="auto" w:fill="auto"/>
            <w:noWrap/>
            <w:vAlign w:val="bottom"/>
            <w:hideMark/>
          </w:tcPr>
          <w:p w14:paraId="0E67CE00"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3F56826F"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£40.00</w:t>
            </w:r>
          </w:p>
        </w:tc>
        <w:tc>
          <w:tcPr>
            <w:tcW w:w="1100" w:type="dxa"/>
            <w:tcBorders>
              <w:top w:val="nil"/>
              <w:left w:val="nil"/>
              <w:bottom w:val="nil"/>
              <w:right w:val="nil"/>
            </w:tcBorders>
            <w:shd w:val="clear" w:color="auto" w:fill="auto"/>
            <w:noWrap/>
            <w:vAlign w:val="bottom"/>
            <w:hideMark/>
          </w:tcPr>
          <w:p w14:paraId="74D6AB25"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6A70ADF0"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£40.00</w:t>
            </w:r>
          </w:p>
        </w:tc>
      </w:tr>
      <w:tr w:rsidR="00F637CD" w:rsidRPr="00F637CD" w14:paraId="52982A44" w14:textId="77777777" w:rsidTr="00F637CD">
        <w:trPr>
          <w:trHeight w:val="288"/>
        </w:trPr>
        <w:tc>
          <w:tcPr>
            <w:tcW w:w="1000" w:type="dxa"/>
            <w:tcBorders>
              <w:top w:val="nil"/>
              <w:left w:val="nil"/>
              <w:bottom w:val="nil"/>
              <w:right w:val="nil"/>
            </w:tcBorders>
            <w:shd w:val="clear" w:color="auto" w:fill="auto"/>
            <w:noWrap/>
            <w:vAlign w:val="bottom"/>
            <w:hideMark/>
          </w:tcPr>
          <w:p w14:paraId="147E6C7D"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5114ABC9"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shd w:val="clear" w:color="auto" w:fill="auto"/>
            <w:noWrap/>
            <w:vAlign w:val="bottom"/>
            <w:hideMark/>
          </w:tcPr>
          <w:p w14:paraId="210F1696"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5AE246CA"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Election recharge</w:t>
            </w:r>
          </w:p>
        </w:tc>
        <w:tc>
          <w:tcPr>
            <w:tcW w:w="980" w:type="dxa"/>
            <w:tcBorders>
              <w:top w:val="nil"/>
              <w:left w:val="nil"/>
              <w:bottom w:val="nil"/>
              <w:right w:val="nil"/>
            </w:tcBorders>
            <w:shd w:val="clear" w:color="auto" w:fill="auto"/>
            <w:noWrap/>
            <w:vAlign w:val="bottom"/>
            <w:hideMark/>
          </w:tcPr>
          <w:p w14:paraId="35C2AC78"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£50.00</w:t>
            </w:r>
          </w:p>
        </w:tc>
        <w:tc>
          <w:tcPr>
            <w:tcW w:w="1100" w:type="dxa"/>
            <w:tcBorders>
              <w:top w:val="nil"/>
              <w:left w:val="nil"/>
              <w:bottom w:val="nil"/>
              <w:right w:val="nil"/>
            </w:tcBorders>
            <w:shd w:val="clear" w:color="auto" w:fill="auto"/>
            <w:noWrap/>
            <w:vAlign w:val="bottom"/>
            <w:hideMark/>
          </w:tcPr>
          <w:p w14:paraId="085F3F74"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49120009"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£50.00</w:t>
            </w:r>
          </w:p>
        </w:tc>
      </w:tr>
      <w:tr w:rsidR="00F637CD" w:rsidRPr="00F637CD" w14:paraId="1CABA940" w14:textId="77777777" w:rsidTr="00F637CD">
        <w:trPr>
          <w:trHeight w:val="288"/>
        </w:trPr>
        <w:tc>
          <w:tcPr>
            <w:tcW w:w="1000" w:type="dxa"/>
            <w:tcBorders>
              <w:top w:val="nil"/>
              <w:left w:val="nil"/>
              <w:bottom w:val="nil"/>
              <w:right w:val="nil"/>
            </w:tcBorders>
            <w:shd w:val="clear" w:color="auto" w:fill="auto"/>
            <w:noWrap/>
            <w:vAlign w:val="bottom"/>
            <w:hideMark/>
          </w:tcPr>
          <w:p w14:paraId="329A5A1B"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1624</w:t>
            </w:r>
          </w:p>
        </w:tc>
        <w:tc>
          <w:tcPr>
            <w:tcW w:w="980" w:type="dxa"/>
            <w:tcBorders>
              <w:top w:val="nil"/>
              <w:left w:val="nil"/>
              <w:bottom w:val="nil"/>
              <w:right w:val="nil"/>
            </w:tcBorders>
            <w:shd w:val="clear" w:color="auto" w:fill="auto"/>
            <w:noWrap/>
            <w:vAlign w:val="bottom"/>
            <w:hideMark/>
          </w:tcPr>
          <w:p w14:paraId="667F8AC2"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shd w:val="clear" w:color="auto" w:fill="auto"/>
            <w:noWrap/>
            <w:vAlign w:val="bottom"/>
            <w:hideMark/>
          </w:tcPr>
          <w:p w14:paraId="45FB2338"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4E830704" w14:textId="77777777" w:rsidR="00F637CD" w:rsidRPr="00F637CD" w:rsidRDefault="00F637CD" w:rsidP="00F637C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13B0FEF8"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Cemetery/play grass</w:t>
            </w:r>
          </w:p>
        </w:tc>
        <w:tc>
          <w:tcPr>
            <w:tcW w:w="980" w:type="dxa"/>
            <w:tcBorders>
              <w:top w:val="nil"/>
              <w:left w:val="nil"/>
              <w:bottom w:val="nil"/>
              <w:right w:val="nil"/>
            </w:tcBorders>
            <w:shd w:val="clear" w:color="auto" w:fill="auto"/>
            <w:noWrap/>
            <w:vAlign w:val="bottom"/>
            <w:hideMark/>
          </w:tcPr>
          <w:p w14:paraId="083233C2"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£140.00</w:t>
            </w:r>
          </w:p>
        </w:tc>
        <w:tc>
          <w:tcPr>
            <w:tcW w:w="1100" w:type="dxa"/>
            <w:tcBorders>
              <w:top w:val="nil"/>
              <w:left w:val="nil"/>
              <w:bottom w:val="nil"/>
              <w:right w:val="nil"/>
            </w:tcBorders>
            <w:shd w:val="clear" w:color="auto" w:fill="auto"/>
            <w:noWrap/>
            <w:vAlign w:val="bottom"/>
            <w:hideMark/>
          </w:tcPr>
          <w:p w14:paraId="08F84DC8"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£28.00</w:t>
            </w:r>
          </w:p>
        </w:tc>
        <w:tc>
          <w:tcPr>
            <w:tcW w:w="1080" w:type="dxa"/>
            <w:tcBorders>
              <w:top w:val="nil"/>
              <w:left w:val="nil"/>
              <w:bottom w:val="nil"/>
              <w:right w:val="nil"/>
            </w:tcBorders>
            <w:shd w:val="clear" w:color="auto" w:fill="auto"/>
            <w:noWrap/>
            <w:vAlign w:val="bottom"/>
            <w:hideMark/>
          </w:tcPr>
          <w:p w14:paraId="38CC9CE4"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£168.00</w:t>
            </w:r>
          </w:p>
        </w:tc>
      </w:tr>
      <w:tr w:rsidR="00F637CD" w:rsidRPr="00F637CD" w14:paraId="4651C9DB" w14:textId="77777777" w:rsidTr="00F637CD">
        <w:trPr>
          <w:trHeight w:val="288"/>
        </w:trPr>
        <w:tc>
          <w:tcPr>
            <w:tcW w:w="1000" w:type="dxa"/>
            <w:tcBorders>
              <w:top w:val="nil"/>
              <w:left w:val="nil"/>
              <w:bottom w:val="nil"/>
              <w:right w:val="nil"/>
            </w:tcBorders>
            <w:shd w:val="clear" w:color="auto" w:fill="auto"/>
            <w:noWrap/>
            <w:vAlign w:val="bottom"/>
            <w:hideMark/>
          </w:tcPr>
          <w:p w14:paraId="0088CE9A"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1625</w:t>
            </w:r>
          </w:p>
        </w:tc>
        <w:tc>
          <w:tcPr>
            <w:tcW w:w="1960" w:type="dxa"/>
            <w:gridSpan w:val="2"/>
            <w:tcBorders>
              <w:top w:val="nil"/>
              <w:left w:val="nil"/>
              <w:bottom w:val="nil"/>
              <w:right w:val="nil"/>
            </w:tcBorders>
            <w:shd w:val="clear" w:color="auto" w:fill="auto"/>
            <w:noWrap/>
            <w:vAlign w:val="bottom"/>
            <w:hideMark/>
          </w:tcPr>
          <w:p w14:paraId="1B6A8EF6" w14:textId="59D017C0"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HB</w:t>
            </w:r>
            <w:r w:rsidR="00C644B3">
              <w:rPr>
                <w:rFonts w:ascii="Calibri" w:eastAsia="Times New Roman" w:hAnsi="Calibri" w:cs="Calibri"/>
                <w:color w:val="000000"/>
                <w:kern w:val="0"/>
                <w:sz w:val="18"/>
                <w:szCs w:val="18"/>
                <w:lang w:eastAsia="en-GB"/>
                <w14:ligatures w14:val="none"/>
              </w:rPr>
              <w:t xml:space="preserve"> </w:t>
            </w:r>
            <w:proofErr w:type="gramStart"/>
            <w:r w:rsidRPr="00F637CD">
              <w:rPr>
                <w:rFonts w:ascii="Calibri" w:eastAsia="Times New Roman" w:hAnsi="Calibri" w:cs="Calibri"/>
                <w:color w:val="000000"/>
                <w:kern w:val="0"/>
                <w:sz w:val="18"/>
                <w:szCs w:val="18"/>
                <w:lang w:eastAsia="en-GB"/>
                <w14:ligatures w14:val="none"/>
              </w:rPr>
              <w:t>Village hall</w:t>
            </w:r>
            <w:proofErr w:type="gramEnd"/>
          </w:p>
        </w:tc>
        <w:tc>
          <w:tcPr>
            <w:tcW w:w="980" w:type="dxa"/>
            <w:tcBorders>
              <w:top w:val="nil"/>
              <w:left w:val="nil"/>
              <w:bottom w:val="nil"/>
              <w:right w:val="nil"/>
            </w:tcBorders>
            <w:shd w:val="clear" w:color="auto" w:fill="auto"/>
            <w:noWrap/>
            <w:vAlign w:val="bottom"/>
            <w:hideMark/>
          </w:tcPr>
          <w:p w14:paraId="61FB42DE"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1884" w:type="dxa"/>
            <w:tcBorders>
              <w:top w:val="nil"/>
              <w:left w:val="nil"/>
              <w:bottom w:val="nil"/>
              <w:right w:val="nil"/>
            </w:tcBorders>
            <w:shd w:val="clear" w:color="auto" w:fill="auto"/>
            <w:noWrap/>
            <w:vAlign w:val="bottom"/>
            <w:hideMark/>
          </w:tcPr>
          <w:p w14:paraId="7F411945"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Hire fees</w:t>
            </w:r>
          </w:p>
        </w:tc>
        <w:tc>
          <w:tcPr>
            <w:tcW w:w="76" w:type="dxa"/>
            <w:tcBorders>
              <w:top w:val="nil"/>
              <w:left w:val="nil"/>
              <w:bottom w:val="nil"/>
              <w:right w:val="nil"/>
            </w:tcBorders>
            <w:shd w:val="clear" w:color="auto" w:fill="auto"/>
            <w:noWrap/>
            <w:vAlign w:val="bottom"/>
            <w:hideMark/>
          </w:tcPr>
          <w:p w14:paraId="7F7373AF" w14:textId="77777777" w:rsidR="00F637CD" w:rsidRPr="00F637CD" w:rsidRDefault="00F637CD" w:rsidP="00F637C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0B29F817"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£120.00</w:t>
            </w:r>
          </w:p>
        </w:tc>
        <w:tc>
          <w:tcPr>
            <w:tcW w:w="1100" w:type="dxa"/>
            <w:tcBorders>
              <w:top w:val="nil"/>
              <w:left w:val="nil"/>
              <w:bottom w:val="nil"/>
              <w:right w:val="nil"/>
            </w:tcBorders>
            <w:shd w:val="clear" w:color="auto" w:fill="auto"/>
            <w:noWrap/>
            <w:vAlign w:val="bottom"/>
            <w:hideMark/>
          </w:tcPr>
          <w:p w14:paraId="641F330A"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1BF5F8AD" w14:textId="77777777" w:rsidR="00F637CD" w:rsidRPr="00F637CD" w:rsidRDefault="00F637CD" w:rsidP="00F637CD">
            <w:pPr>
              <w:spacing w:after="0" w:line="240" w:lineRule="auto"/>
              <w:jc w:val="center"/>
              <w:rPr>
                <w:rFonts w:ascii="Calibri" w:eastAsia="Times New Roman" w:hAnsi="Calibri" w:cs="Calibri"/>
                <w:color w:val="000000"/>
                <w:kern w:val="0"/>
                <w:sz w:val="18"/>
                <w:szCs w:val="18"/>
                <w:lang w:eastAsia="en-GB"/>
                <w14:ligatures w14:val="none"/>
              </w:rPr>
            </w:pPr>
            <w:r w:rsidRPr="00F637CD">
              <w:rPr>
                <w:rFonts w:ascii="Calibri" w:eastAsia="Times New Roman" w:hAnsi="Calibri" w:cs="Calibri"/>
                <w:color w:val="000000"/>
                <w:kern w:val="0"/>
                <w:sz w:val="18"/>
                <w:szCs w:val="18"/>
                <w:lang w:eastAsia="en-GB"/>
                <w14:ligatures w14:val="none"/>
              </w:rPr>
              <w:t>£120.00</w:t>
            </w:r>
          </w:p>
        </w:tc>
      </w:tr>
    </w:tbl>
    <w:p w14:paraId="00DBD6FB" w14:textId="77777777" w:rsidR="00FD1A9E" w:rsidRDefault="00FD1A9E" w:rsidP="00F77739">
      <w:pPr>
        <w:spacing w:after="0"/>
        <w:rPr>
          <w:b/>
        </w:rPr>
      </w:pPr>
    </w:p>
    <w:p w14:paraId="6DC186E7" w14:textId="22974DD4" w:rsidR="00400200" w:rsidRDefault="00F77739" w:rsidP="00F77739">
      <w:pPr>
        <w:spacing w:after="0"/>
        <w:rPr>
          <w:bCs/>
        </w:rPr>
      </w:pPr>
      <w:r w:rsidRPr="00F77739">
        <w:rPr>
          <w:b/>
        </w:rPr>
        <w:t>ii)</w:t>
      </w:r>
      <w:r w:rsidR="00AC6FE1">
        <w:rPr>
          <w:b/>
        </w:rPr>
        <w:t xml:space="preserve"> </w:t>
      </w:r>
      <w:r w:rsidR="00400200">
        <w:rPr>
          <w:b/>
        </w:rPr>
        <w:t xml:space="preserve"> to </w:t>
      </w:r>
      <w:r w:rsidR="008E7CAB">
        <w:rPr>
          <w:b/>
        </w:rPr>
        <w:t>agree a final</w:t>
      </w:r>
      <w:r w:rsidR="00400200">
        <w:rPr>
          <w:b/>
        </w:rPr>
        <w:t xml:space="preserve"> budget and precept for 2025/26:</w:t>
      </w:r>
      <w:r w:rsidR="0060017F">
        <w:rPr>
          <w:b/>
        </w:rPr>
        <w:t xml:space="preserve"> </w:t>
      </w:r>
      <w:r w:rsidR="00A83112">
        <w:rPr>
          <w:bCs/>
        </w:rPr>
        <w:t>MW had prepared and circulated a third draft budget to include an allowance towards the cost of any headstone repairs that couldn’t be recovered from plot owners. He also suggested that the cemetery reserve of £10k could be used for this, with the reserve being topped up back to £10k in the year 2026/27 once the final costs were known. This would limit the increase in the Precept to 6.1%. After a discussion, this idea was agreed meaning the final precept demand will be for £25,848. The budget approved keeps pavilion rents, club rents and cemetery fees unchanged.</w:t>
      </w:r>
    </w:p>
    <w:p w14:paraId="68BDC6C4" w14:textId="3D9BF042" w:rsidR="00A83112" w:rsidRPr="00A83112" w:rsidRDefault="00A83112" w:rsidP="00F77739">
      <w:pPr>
        <w:spacing w:after="0"/>
        <w:rPr>
          <w:bCs/>
        </w:rPr>
      </w:pPr>
      <w:r>
        <w:rPr>
          <w:b/>
        </w:rPr>
        <w:t>iii) to agree the bank reconciliation and financial summary as at 31</w:t>
      </w:r>
      <w:r w:rsidRPr="00A83112">
        <w:rPr>
          <w:b/>
          <w:vertAlign w:val="superscript"/>
        </w:rPr>
        <w:t>st</w:t>
      </w:r>
      <w:r>
        <w:rPr>
          <w:b/>
        </w:rPr>
        <w:t xml:space="preserve"> December 2024: </w:t>
      </w:r>
      <w:r>
        <w:rPr>
          <w:bCs/>
        </w:rPr>
        <w:t>This had been circulated in advance and was approved and signed.</w:t>
      </w:r>
    </w:p>
    <w:p w14:paraId="7B01D9DB" w14:textId="575451FF" w:rsidR="00F77739" w:rsidRPr="00EF3E8F" w:rsidRDefault="002F7716" w:rsidP="00815A00">
      <w:pPr>
        <w:spacing w:after="0"/>
        <w:rPr>
          <w:bCs/>
        </w:rPr>
      </w:pPr>
      <w:r>
        <w:rPr>
          <w:b/>
        </w:rPr>
        <w:t>007</w:t>
      </w:r>
      <w:r w:rsidR="00F77739" w:rsidRPr="00F77739">
        <w:rPr>
          <w:b/>
        </w:rPr>
        <w:t>/2</w:t>
      </w:r>
      <w:r>
        <w:rPr>
          <w:b/>
        </w:rPr>
        <w:t>5</w:t>
      </w:r>
      <w:r w:rsidR="00F77739" w:rsidRPr="00F77739">
        <w:rPr>
          <w:b/>
        </w:rPr>
        <w:t xml:space="preserve"> – Planning: a) to consider any applications received</w:t>
      </w:r>
      <w:r w:rsidR="00F77739" w:rsidRPr="00F77739">
        <w:rPr>
          <w:bCs/>
        </w:rPr>
        <w:t xml:space="preserve">: </w:t>
      </w:r>
      <w:r w:rsidRPr="002F7716">
        <w:rPr>
          <w:b/>
        </w:rPr>
        <w:t xml:space="preserve">P/FUL/2024/04434 – Methodist Chapel, Partway Lane – change of use and conversion of the building to form a dwelling: </w:t>
      </w:r>
      <w:r w:rsidRPr="00EF3E8F">
        <w:rPr>
          <w:bCs/>
        </w:rPr>
        <w:t>The application was supported. In responding it will be suggested that solar panel and heat pump technology be installed to support action on the Climate and Ecological Emergency declared by both Dorset Council and HBPC.</w:t>
      </w:r>
    </w:p>
    <w:p w14:paraId="0556C345" w14:textId="77777777" w:rsidR="00EF3E8F" w:rsidRDefault="002F7716" w:rsidP="00815A00">
      <w:pPr>
        <w:spacing w:after="0"/>
        <w:rPr>
          <w:bCs/>
        </w:rPr>
      </w:pPr>
      <w:r w:rsidRPr="00EF3E8F">
        <w:rPr>
          <w:bCs/>
        </w:rPr>
        <w:t>David Hobson had pointed out that his family has a private right of way through the site to their allotment in the field to the rear. The right of way also apparently exists for the occupants of Rose Cottage to park their car at the rear of their property. He has concerns that the right of ways may be blocked by contractor’s vehicles during the construction phase. It was agreed to highlight these concerns to Dorset Council in ou</w:t>
      </w:r>
      <w:r w:rsidR="00EF3E8F">
        <w:rPr>
          <w:bCs/>
        </w:rPr>
        <w:t xml:space="preserve">r </w:t>
      </w:r>
      <w:r w:rsidRPr="00EF3E8F">
        <w:rPr>
          <w:bCs/>
        </w:rPr>
        <w:t>comments and ask them to ensure the access remain</w:t>
      </w:r>
      <w:r w:rsidR="00EF3E8F">
        <w:rPr>
          <w:bCs/>
        </w:rPr>
        <w:t>s</w:t>
      </w:r>
      <w:r w:rsidRPr="00EF3E8F">
        <w:rPr>
          <w:bCs/>
        </w:rPr>
        <w:t xml:space="preserve"> unblocked at all times.</w:t>
      </w:r>
      <w:r w:rsidR="00EF3E8F">
        <w:rPr>
          <w:bCs/>
        </w:rPr>
        <w:t xml:space="preserve"> Mr Hobson was urged to express his concerns to Dorset Council directly.</w:t>
      </w:r>
    </w:p>
    <w:p w14:paraId="509F47E8" w14:textId="754A5EF2" w:rsidR="002F7716" w:rsidRPr="00EF3E8F" w:rsidRDefault="00EF3E8F" w:rsidP="00815A00">
      <w:pPr>
        <w:spacing w:after="0"/>
        <w:rPr>
          <w:bCs/>
        </w:rPr>
      </w:pPr>
      <w:r>
        <w:rPr>
          <w:b/>
        </w:rPr>
        <w:t>b) P/FUL/2023/02164 – North Dorset warehouses:</w:t>
      </w:r>
      <w:r>
        <w:rPr>
          <w:bCs/>
        </w:rPr>
        <w:t xml:space="preserve"> An enquiry had been received by SM asking for an update on progress. MW has ascertained from the case officer, Jim Bennett, that he is waiting for </w:t>
      </w:r>
      <w:r>
        <w:rPr>
          <w:bCs/>
        </w:rPr>
        <w:lastRenderedPageBreak/>
        <w:t xml:space="preserve">the biodiversity agreement to be finalised, which is expected shortly. Presumably approval will then be given. </w:t>
      </w:r>
    </w:p>
    <w:p w14:paraId="110FB0A8" w14:textId="0808FEE5" w:rsidR="00F77739" w:rsidRPr="00F77739" w:rsidRDefault="002F7716" w:rsidP="00C96714">
      <w:pPr>
        <w:tabs>
          <w:tab w:val="left" w:pos="7968"/>
        </w:tabs>
        <w:spacing w:after="0"/>
        <w:rPr>
          <w:b/>
        </w:rPr>
      </w:pPr>
      <w:r>
        <w:rPr>
          <w:b/>
        </w:rPr>
        <w:t>008</w:t>
      </w:r>
      <w:r w:rsidR="00F77739" w:rsidRPr="00F77739">
        <w:rPr>
          <w:b/>
        </w:rPr>
        <w:t>/2</w:t>
      </w:r>
      <w:r>
        <w:rPr>
          <w:b/>
        </w:rPr>
        <w:t>5</w:t>
      </w:r>
      <w:r w:rsidR="00F77739" w:rsidRPr="00F77739">
        <w:rPr>
          <w:b/>
        </w:rPr>
        <w:t xml:space="preserve"> - Footpath and highways matters:</w:t>
      </w:r>
      <w:r w:rsidR="00C96714">
        <w:rPr>
          <w:b/>
        </w:rPr>
        <w:tab/>
      </w:r>
    </w:p>
    <w:p w14:paraId="45FB4217" w14:textId="5004BA6F" w:rsidR="009A6D38" w:rsidRDefault="001B7300" w:rsidP="00DB6374">
      <w:pPr>
        <w:spacing w:after="0"/>
      </w:pPr>
      <w:proofErr w:type="spellStart"/>
      <w:r>
        <w:rPr>
          <w:b/>
          <w:bCs/>
        </w:rPr>
        <w:t>i</w:t>
      </w:r>
      <w:proofErr w:type="spellEnd"/>
      <w:r>
        <w:rPr>
          <w:b/>
          <w:bCs/>
        </w:rPr>
        <w:t>)</w:t>
      </w:r>
      <w:r w:rsidR="00DB6374">
        <w:rPr>
          <w:b/>
          <w:bCs/>
        </w:rPr>
        <w:t>b</w:t>
      </w:r>
      <w:r w:rsidR="009A6D38" w:rsidRPr="00DB6374">
        <w:rPr>
          <w:b/>
          <w:bCs/>
        </w:rPr>
        <w:t xml:space="preserve">locked drains: </w:t>
      </w:r>
      <w:r w:rsidR="009A6D38">
        <w:t>SM had spoken to the jetting team when working o</w:t>
      </w:r>
      <w:r w:rsidR="004749C3">
        <w:t>n</w:t>
      </w:r>
      <w:r w:rsidR="009A6D38">
        <w:t xml:space="preserve"> Frizzell’s Hill. He had asked them to attend to the two drains near the school and the team had been happy to oblige. He remains concerned about the </w:t>
      </w:r>
      <w:proofErr w:type="gramStart"/>
      <w:r w:rsidR="009A6D38">
        <w:t>amount</w:t>
      </w:r>
      <w:proofErr w:type="gramEnd"/>
      <w:r w:rsidR="009A6D38">
        <w:t xml:space="preserve"> of debris left on the roads after contractors have cut field hedges. He will approach officers at Dorset Council to see if anything can be done to get contractors to clean up rather than allow the debris to block the drains.</w:t>
      </w:r>
    </w:p>
    <w:p w14:paraId="6468559A" w14:textId="74568C4F" w:rsidR="009A6D38" w:rsidRPr="001B7300" w:rsidRDefault="009A6D38" w:rsidP="009A6D38">
      <w:pPr>
        <w:spacing w:after="0"/>
      </w:pPr>
      <w:r>
        <w:rPr>
          <w:b/>
          <w:bCs/>
        </w:rPr>
        <w:t>ii) gates:</w:t>
      </w:r>
      <w:r w:rsidR="00DB6374">
        <w:rPr>
          <w:b/>
          <w:bCs/>
        </w:rPr>
        <w:t xml:space="preserve"> </w:t>
      </w:r>
      <w:r w:rsidR="00DB6374" w:rsidRPr="001B7300">
        <w:t>There is no news from the Rangers regarding the installation on the Wonston to the shop path</w:t>
      </w:r>
    </w:p>
    <w:p w14:paraId="54549926" w14:textId="0FB141E7" w:rsidR="00DB6374" w:rsidRPr="001B7300" w:rsidRDefault="00DB6374" w:rsidP="009A6D38">
      <w:pPr>
        <w:spacing w:after="0"/>
      </w:pPr>
      <w:r>
        <w:rPr>
          <w:b/>
          <w:bCs/>
        </w:rPr>
        <w:t xml:space="preserve">iii) </w:t>
      </w:r>
      <w:proofErr w:type="spellStart"/>
      <w:r>
        <w:rPr>
          <w:b/>
          <w:bCs/>
        </w:rPr>
        <w:t>Churchfoot</w:t>
      </w:r>
      <w:proofErr w:type="spellEnd"/>
      <w:r>
        <w:rPr>
          <w:b/>
          <w:bCs/>
        </w:rPr>
        <w:t xml:space="preserve"> Lane: </w:t>
      </w:r>
      <w:r w:rsidRPr="001B7300">
        <w:t xml:space="preserve">Concern had been expressed by a resident about damage, possibly deliberate, by a tractor to the verge and hedge of the field in </w:t>
      </w:r>
      <w:proofErr w:type="spellStart"/>
      <w:r w:rsidRPr="001B7300">
        <w:t>Churchfoot</w:t>
      </w:r>
      <w:proofErr w:type="spellEnd"/>
      <w:r w:rsidRPr="001B7300">
        <w:t xml:space="preserve"> Lane below the cemetery. MW has reported to Highways.</w:t>
      </w:r>
    </w:p>
    <w:p w14:paraId="54411895" w14:textId="404C4425" w:rsidR="00F77739" w:rsidRPr="00894EA7" w:rsidRDefault="002F7716" w:rsidP="00F77739">
      <w:pPr>
        <w:spacing w:after="0"/>
        <w:rPr>
          <w:bCs/>
        </w:rPr>
      </w:pPr>
      <w:r>
        <w:rPr>
          <w:b/>
        </w:rPr>
        <w:t>009</w:t>
      </w:r>
      <w:r w:rsidR="00F77739" w:rsidRPr="00F77739">
        <w:rPr>
          <w:b/>
        </w:rPr>
        <w:t>/2</w:t>
      </w:r>
      <w:r>
        <w:rPr>
          <w:b/>
        </w:rPr>
        <w:t>5</w:t>
      </w:r>
      <w:r w:rsidR="00F77739" w:rsidRPr="00F77739">
        <w:rPr>
          <w:b/>
        </w:rPr>
        <w:t xml:space="preserve"> – The Keep – update</w:t>
      </w:r>
      <w:r w:rsidR="001C745E">
        <w:rPr>
          <w:b/>
        </w:rPr>
        <w:t>:</w:t>
      </w:r>
      <w:r w:rsidR="00894EA7">
        <w:rPr>
          <w:b/>
        </w:rPr>
        <w:t xml:space="preserve"> </w:t>
      </w:r>
      <w:r w:rsidR="00894EA7" w:rsidRPr="00894EA7">
        <w:rPr>
          <w:bCs/>
        </w:rPr>
        <w:t>Nothing to report.</w:t>
      </w:r>
      <w:r w:rsidR="00F40F41" w:rsidRPr="00894EA7">
        <w:rPr>
          <w:bCs/>
        </w:rPr>
        <w:t xml:space="preserve"> </w:t>
      </w:r>
    </w:p>
    <w:p w14:paraId="4F58574C" w14:textId="2D6A1387" w:rsidR="00F77739" w:rsidRPr="00706676" w:rsidRDefault="002F7716" w:rsidP="00815A00">
      <w:pPr>
        <w:spacing w:after="0"/>
        <w:rPr>
          <w:bCs/>
        </w:rPr>
      </w:pPr>
      <w:r>
        <w:rPr>
          <w:b/>
        </w:rPr>
        <w:t>010</w:t>
      </w:r>
      <w:r w:rsidR="00F77739" w:rsidRPr="00F77739">
        <w:rPr>
          <w:b/>
        </w:rPr>
        <w:t>/2</w:t>
      </w:r>
      <w:r>
        <w:rPr>
          <w:b/>
        </w:rPr>
        <w:t>5</w:t>
      </w:r>
      <w:r w:rsidR="00F77739" w:rsidRPr="00F77739">
        <w:rPr>
          <w:b/>
        </w:rPr>
        <w:t xml:space="preserve"> - Recreation Field </w:t>
      </w:r>
      <w:proofErr w:type="spellStart"/>
      <w:r w:rsidR="00F77739" w:rsidRPr="00F77739">
        <w:rPr>
          <w:b/>
        </w:rPr>
        <w:t>i</w:t>
      </w:r>
      <w:proofErr w:type="spellEnd"/>
      <w:r w:rsidR="00F77739" w:rsidRPr="00F77739">
        <w:rPr>
          <w:b/>
        </w:rPr>
        <w:t xml:space="preserve">) </w:t>
      </w:r>
      <w:r w:rsidR="001C745E">
        <w:rPr>
          <w:b/>
        </w:rPr>
        <w:t>play area – update on current status of work:</w:t>
      </w:r>
      <w:r w:rsidR="00F40F41">
        <w:rPr>
          <w:b/>
        </w:rPr>
        <w:t xml:space="preserve"> </w:t>
      </w:r>
      <w:r w:rsidR="001B7300">
        <w:rPr>
          <w:bCs/>
        </w:rPr>
        <w:t>The contractors have asked a drainage expert to look at the site. Report awaited.</w:t>
      </w:r>
    </w:p>
    <w:p w14:paraId="0B19DE72" w14:textId="3A1443BE" w:rsidR="00F77739" w:rsidRPr="00894EA7" w:rsidRDefault="00F77739" w:rsidP="00F77739">
      <w:pPr>
        <w:spacing w:after="0"/>
        <w:rPr>
          <w:bCs/>
        </w:rPr>
      </w:pPr>
      <w:r w:rsidRPr="00F77739">
        <w:rPr>
          <w:b/>
        </w:rPr>
        <w:t xml:space="preserve">ii) update on any other relevant matters: </w:t>
      </w:r>
      <w:r w:rsidR="001B7300">
        <w:rPr>
          <w:bCs/>
        </w:rPr>
        <w:t>None</w:t>
      </w:r>
    </w:p>
    <w:p w14:paraId="7A777B1A" w14:textId="6E355013" w:rsidR="00F77739" w:rsidRPr="00E51C58" w:rsidRDefault="002F7716" w:rsidP="00F77739">
      <w:pPr>
        <w:spacing w:after="0"/>
      </w:pPr>
      <w:r>
        <w:rPr>
          <w:b/>
          <w:bCs/>
        </w:rPr>
        <w:t>011</w:t>
      </w:r>
      <w:r w:rsidR="00F77739" w:rsidRPr="00F77739">
        <w:rPr>
          <w:b/>
          <w:bCs/>
        </w:rPr>
        <w:t>/2</w:t>
      </w:r>
      <w:r>
        <w:rPr>
          <w:b/>
          <w:bCs/>
        </w:rPr>
        <w:t>5</w:t>
      </w:r>
      <w:r w:rsidR="00F77739" w:rsidRPr="00F77739">
        <w:rPr>
          <w:b/>
          <w:bCs/>
        </w:rPr>
        <w:t xml:space="preserve"> – Web site – update: </w:t>
      </w:r>
      <w:r w:rsidR="001B7300">
        <w:t>Nothing to report;</w:t>
      </w:r>
    </w:p>
    <w:p w14:paraId="54BA7D6B" w14:textId="55329FE9" w:rsidR="00F77739" w:rsidRPr="00E51C58" w:rsidRDefault="002F7716" w:rsidP="00F77739">
      <w:pPr>
        <w:spacing w:after="0"/>
      </w:pPr>
      <w:r>
        <w:rPr>
          <w:b/>
          <w:bCs/>
        </w:rPr>
        <w:t>012</w:t>
      </w:r>
      <w:r w:rsidR="00F77739" w:rsidRPr="00F77739">
        <w:rPr>
          <w:b/>
          <w:bCs/>
        </w:rPr>
        <w:t>/2</w:t>
      </w:r>
      <w:r>
        <w:rPr>
          <w:b/>
          <w:bCs/>
        </w:rPr>
        <w:t>5</w:t>
      </w:r>
      <w:r w:rsidR="00F77739" w:rsidRPr="00F77739">
        <w:rPr>
          <w:b/>
          <w:bCs/>
        </w:rPr>
        <w:t xml:space="preserve"> – Climate group</w:t>
      </w:r>
      <w:r w:rsidR="00C70A8F">
        <w:rPr>
          <w:b/>
          <w:bCs/>
        </w:rPr>
        <w:t xml:space="preserve">: </w:t>
      </w:r>
      <w:r w:rsidR="00E51C58">
        <w:t>Nothing to report.</w:t>
      </w:r>
    </w:p>
    <w:p w14:paraId="6F20788E" w14:textId="65C9F1E5" w:rsidR="0056055F" w:rsidRPr="00E51C58" w:rsidRDefault="002F7716" w:rsidP="0056055F">
      <w:pPr>
        <w:spacing w:after="0"/>
        <w:rPr>
          <w:rFonts w:cs="Calibri"/>
        </w:rPr>
      </w:pPr>
      <w:r>
        <w:rPr>
          <w:b/>
          <w:bCs/>
        </w:rPr>
        <w:t>013</w:t>
      </w:r>
      <w:r w:rsidR="00F77739" w:rsidRPr="0056055F">
        <w:rPr>
          <w:b/>
          <w:bCs/>
        </w:rPr>
        <w:t>/2</w:t>
      </w:r>
      <w:r>
        <w:rPr>
          <w:b/>
          <w:bCs/>
        </w:rPr>
        <w:t>5</w:t>
      </w:r>
      <w:r w:rsidR="00F77739" w:rsidRPr="0056055F">
        <w:rPr>
          <w:b/>
          <w:bCs/>
        </w:rPr>
        <w:t xml:space="preserve"> – </w:t>
      </w:r>
      <w:r w:rsidR="0056055F" w:rsidRPr="0056055F">
        <w:rPr>
          <w:rFonts w:cs="Calibri"/>
          <w:b/>
          <w:bCs/>
        </w:rPr>
        <w:t xml:space="preserve">Community </w:t>
      </w:r>
      <w:r w:rsidR="00E51C58">
        <w:rPr>
          <w:rFonts w:cs="Calibri"/>
          <w:b/>
          <w:bCs/>
        </w:rPr>
        <w:t>A</w:t>
      </w:r>
      <w:r w:rsidR="0056055F" w:rsidRPr="0056055F">
        <w:rPr>
          <w:rFonts w:cs="Calibri"/>
          <w:b/>
          <w:bCs/>
        </w:rPr>
        <w:t>ward scheme – to consider a proposal to establish a scheme, selection criteria etc</w:t>
      </w:r>
      <w:r w:rsidR="0056055F">
        <w:rPr>
          <w:rFonts w:cs="Calibri"/>
          <w:b/>
          <w:bCs/>
        </w:rPr>
        <w:t>:</w:t>
      </w:r>
      <w:r w:rsidR="00E51C58">
        <w:rPr>
          <w:rFonts w:cs="Calibri"/>
        </w:rPr>
        <w:t xml:space="preserve"> VR had </w:t>
      </w:r>
      <w:r w:rsidR="001B7300">
        <w:rPr>
          <w:rFonts w:cs="Calibri"/>
        </w:rPr>
        <w:t xml:space="preserve">circulated a revised set of criteria which were approved with thanks. Publicity will be low-key, to avoid a flood of </w:t>
      </w:r>
      <w:r w:rsidR="004749C3">
        <w:rPr>
          <w:rFonts w:cs="Calibri"/>
        </w:rPr>
        <w:t>nomina</w:t>
      </w:r>
      <w:r w:rsidR="001B7300">
        <w:rPr>
          <w:rFonts w:cs="Calibri"/>
        </w:rPr>
        <w:t>tions, but details will go on the web site and in the next edition of Bryan Bytes.</w:t>
      </w:r>
    </w:p>
    <w:p w14:paraId="38AA76FA" w14:textId="67455962" w:rsidR="00F77739" w:rsidRPr="00894EA7" w:rsidRDefault="002F7716" w:rsidP="00F77739">
      <w:pPr>
        <w:spacing w:after="0"/>
      </w:pPr>
      <w:r>
        <w:rPr>
          <w:b/>
          <w:bCs/>
        </w:rPr>
        <w:t>014</w:t>
      </w:r>
      <w:r w:rsidR="00F77739" w:rsidRPr="00F77739">
        <w:rPr>
          <w:b/>
          <w:bCs/>
        </w:rPr>
        <w:t>/2</w:t>
      </w:r>
      <w:r>
        <w:rPr>
          <w:b/>
          <w:bCs/>
        </w:rPr>
        <w:t>5</w:t>
      </w:r>
      <w:r w:rsidR="00F77739" w:rsidRPr="00F77739">
        <w:rPr>
          <w:b/>
          <w:bCs/>
        </w:rPr>
        <w:t xml:space="preserve"> – Community Resilience: </w:t>
      </w:r>
      <w:r w:rsidR="001B7300">
        <w:t>Minutes of the meeting held on 16</w:t>
      </w:r>
      <w:r w:rsidR="001B7300" w:rsidRPr="001B7300">
        <w:rPr>
          <w:vertAlign w:val="superscript"/>
        </w:rPr>
        <w:t>th</w:t>
      </w:r>
      <w:r w:rsidR="001B7300">
        <w:t xml:space="preserve"> December had been circulated. At IB’s suggestion, MW is looking at a grant funding opportunity.</w:t>
      </w:r>
    </w:p>
    <w:p w14:paraId="52BDF809" w14:textId="36419239" w:rsidR="00F77739" w:rsidRPr="00B70463" w:rsidRDefault="002F7716" w:rsidP="00B70463">
      <w:pPr>
        <w:spacing w:after="0"/>
        <w:rPr>
          <w:rFonts w:cs="Calibri"/>
        </w:rPr>
      </w:pPr>
      <w:r>
        <w:rPr>
          <w:b/>
        </w:rPr>
        <w:t>015</w:t>
      </w:r>
      <w:r w:rsidR="00F77739" w:rsidRPr="00B70463">
        <w:rPr>
          <w:b/>
        </w:rPr>
        <w:t>/2</w:t>
      </w:r>
      <w:r>
        <w:rPr>
          <w:b/>
        </w:rPr>
        <w:t>5</w:t>
      </w:r>
      <w:r w:rsidR="00F77739" w:rsidRPr="00B70463">
        <w:rPr>
          <w:b/>
        </w:rPr>
        <w:t xml:space="preserve"> – Village hall</w:t>
      </w:r>
      <w:r w:rsidR="00F77739" w:rsidRPr="00B70463">
        <w:rPr>
          <w:bCs/>
        </w:rPr>
        <w:t xml:space="preserve">: </w:t>
      </w:r>
      <w:r w:rsidR="00B70463" w:rsidRPr="00B70463">
        <w:rPr>
          <w:rFonts w:cs="Calibri"/>
          <w:b/>
          <w:bCs/>
        </w:rPr>
        <w:t xml:space="preserve">update </w:t>
      </w:r>
      <w:proofErr w:type="spellStart"/>
      <w:r w:rsidR="00B70463" w:rsidRPr="00B70463">
        <w:rPr>
          <w:rFonts w:cs="Calibri"/>
          <w:b/>
          <w:bCs/>
        </w:rPr>
        <w:t>i</w:t>
      </w:r>
      <w:proofErr w:type="spellEnd"/>
      <w:r w:rsidR="00B70463" w:rsidRPr="00B70463">
        <w:rPr>
          <w:rFonts w:cs="Calibri"/>
          <w:b/>
          <w:bCs/>
        </w:rPr>
        <w:t>) possible caution against first registration on parking area</w:t>
      </w:r>
      <w:r w:rsidR="00B70463">
        <w:rPr>
          <w:rFonts w:cs="Calibri"/>
          <w:b/>
          <w:bCs/>
        </w:rPr>
        <w:t>:</w:t>
      </w:r>
      <w:r w:rsidR="00D03E9C">
        <w:rPr>
          <w:rFonts w:cs="Calibri"/>
        </w:rPr>
        <w:t xml:space="preserve"> MW has been able to complete the application without the need to use solicitors, saving their fee of £450</w:t>
      </w:r>
      <w:r w:rsidR="00B70463" w:rsidRPr="00B70463">
        <w:rPr>
          <w:rFonts w:cs="Calibri"/>
        </w:rPr>
        <w:t>.</w:t>
      </w:r>
      <w:r w:rsidR="00B70463" w:rsidRPr="00B70463">
        <w:rPr>
          <w:rFonts w:cs="Calibri"/>
          <w:b/>
          <w:bCs/>
        </w:rPr>
        <w:t xml:space="preserve"> ii) works to the rear of the building </w:t>
      </w:r>
      <w:r w:rsidR="00360037">
        <w:rPr>
          <w:rFonts w:cs="Calibri"/>
          <w:b/>
          <w:bCs/>
        </w:rPr>
        <w:t>and other matters</w:t>
      </w:r>
      <w:r w:rsidR="00B70463">
        <w:rPr>
          <w:rFonts w:cs="Calibri"/>
          <w:b/>
          <w:bCs/>
        </w:rPr>
        <w:t xml:space="preserve">: </w:t>
      </w:r>
      <w:r w:rsidR="00D03E9C">
        <w:rPr>
          <w:rFonts w:cs="Calibri"/>
        </w:rPr>
        <w:t xml:space="preserve">Amanda Dance </w:t>
      </w:r>
      <w:r w:rsidR="00360037">
        <w:rPr>
          <w:rFonts w:cs="Calibri"/>
        </w:rPr>
        <w:t>reported that there are no</w:t>
      </w:r>
      <w:r w:rsidR="004749C3">
        <w:rPr>
          <w:rFonts w:cs="Calibri"/>
        </w:rPr>
        <w:t>w</w:t>
      </w:r>
      <w:r w:rsidR="00360037">
        <w:rPr>
          <w:rFonts w:cs="Calibri"/>
        </w:rPr>
        <w:t xml:space="preserve"> 9 committee members. This is more satisfactory but some younger members would be helpful. </w:t>
      </w:r>
      <w:r w:rsidR="00ED5A90">
        <w:rPr>
          <w:rFonts w:cs="Calibri"/>
        </w:rPr>
        <w:t xml:space="preserve">Plans are afoot to liaise better with the school, particularly over the calendar of events. Hire fees are to be reviewed and restructured. A quote for the work to the rear is expected from </w:t>
      </w:r>
      <w:proofErr w:type="spellStart"/>
      <w:r w:rsidR="00ED5A90">
        <w:rPr>
          <w:rFonts w:cs="Calibri"/>
        </w:rPr>
        <w:t>Farwells</w:t>
      </w:r>
      <w:proofErr w:type="spellEnd"/>
      <w:r w:rsidR="00ED5A90">
        <w:rPr>
          <w:rFonts w:cs="Calibri"/>
        </w:rPr>
        <w:t xml:space="preserve">. First aid and defibrillator training </w:t>
      </w:r>
      <w:proofErr w:type="gramStart"/>
      <w:r w:rsidR="00ED5A90">
        <w:rPr>
          <w:rFonts w:cs="Calibri"/>
        </w:rPr>
        <w:t>is</w:t>
      </w:r>
      <w:proofErr w:type="gramEnd"/>
      <w:r w:rsidR="00ED5A90">
        <w:rPr>
          <w:rFonts w:cs="Calibri"/>
        </w:rPr>
        <w:t xml:space="preserve"> to be organised in conjunction with John Lewis. IB has raised a compl</w:t>
      </w:r>
      <w:r w:rsidR="004749C3">
        <w:rPr>
          <w:rFonts w:cs="Calibri"/>
        </w:rPr>
        <w:t>ai</w:t>
      </w:r>
      <w:r w:rsidR="00ED5A90">
        <w:rPr>
          <w:rFonts w:cs="Calibri"/>
        </w:rPr>
        <w:t xml:space="preserve">nt to the Ombudsman over </w:t>
      </w:r>
      <w:r w:rsidR="004749C3">
        <w:rPr>
          <w:rFonts w:cs="Calibri"/>
        </w:rPr>
        <w:t xml:space="preserve">alleged </w:t>
      </w:r>
      <w:r w:rsidR="00ED5A90">
        <w:rPr>
          <w:rFonts w:cs="Calibri"/>
        </w:rPr>
        <w:t>“fraud” committed by Octopus Energy. The Ombudsman has 45 days in which to respond.</w:t>
      </w:r>
    </w:p>
    <w:p w14:paraId="5CE14D35" w14:textId="5562A08C" w:rsidR="00F77739" w:rsidRPr="00894EA7" w:rsidRDefault="002F7716" w:rsidP="00F77739">
      <w:pPr>
        <w:spacing w:after="0"/>
        <w:rPr>
          <w:bCs/>
        </w:rPr>
      </w:pPr>
      <w:r>
        <w:rPr>
          <w:b/>
        </w:rPr>
        <w:t>016</w:t>
      </w:r>
      <w:r w:rsidR="00F77739" w:rsidRPr="00F77739">
        <w:rPr>
          <w:b/>
        </w:rPr>
        <w:t>/2</w:t>
      </w:r>
      <w:r>
        <w:rPr>
          <w:b/>
        </w:rPr>
        <w:t>5</w:t>
      </w:r>
      <w:r w:rsidR="00F77739" w:rsidRPr="00F77739">
        <w:rPr>
          <w:b/>
        </w:rPr>
        <w:t xml:space="preserve"> – Report from Dorset Council Cllr </w:t>
      </w:r>
      <w:proofErr w:type="spellStart"/>
      <w:r w:rsidR="00F77739" w:rsidRPr="00F77739">
        <w:rPr>
          <w:b/>
        </w:rPr>
        <w:t>Murcer</w:t>
      </w:r>
      <w:proofErr w:type="spellEnd"/>
      <w:r w:rsidR="00F77739" w:rsidRPr="00F77739">
        <w:rPr>
          <w:b/>
        </w:rPr>
        <w:t xml:space="preserve">: </w:t>
      </w:r>
      <w:r w:rsidR="00894EA7">
        <w:rPr>
          <w:bCs/>
        </w:rPr>
        <w:t xml:space="preserve">SM </w:t>
      </w:r>
      <w:r w:rsidR="00D03E9C">
        <w:rPr>
          <w:bCs/>
        </w:rPr>
        <w:t xml:space="preserve">had circulated his report. DC’s budget, with a rise in expenditure of £39m (mainly related to social care costs) will be approved in February. DC will be working hard to use </w:t>
      </w:r>
      <w:r w:rsidR="00ED5A90">
        <w:rPr>
          <w:bCs/>
        </w:rPr>
        <w:t xml:space="preserve">transformation </w:t>
      </w:r>
      <w:r w:rsidR="00D03E9C">
        <w:rPr>
          <w:bCs/>
        </w:rPr>
        <w:t xml:space="preserve">technology to replace headcount and costs going forward. DC has also applied jointly with Somerset and Wiltshire to be in the priority programme for enlarged local authorities under the new Devolution Bill. Details are scarce at this stage but being in the priority programme brings funding for scoping, planning etc. </w:t>
      </w:r>
    </w:p>
    <w:p w14:paraId="4A5BBF39" w14:textId="07A14F14" w:rsidR="00F77739" w:rsidRPr="00894EA7" w:rsidRDefault="002F7716" w:rsidP="00F77739">
      <w:pPr>
        <w:spacing w:after="0"/>
        <w:rPr>
          <w:bCs/>
        </w:rPr>
      </w:pPr>
      <w:r>
        <w:rPr>
          <w:b/>
        </w:rPr>
        <w:t>017</w:t>
      </w:r>
      <w:r w:rsidR="00F77739" w:rsidRPr="00F77739">
        <w:rPr>
          <w:b/>
        </w:rPr>
        <w:t>/2</w:t>
      </w:r>
      <w:r>
        <w:rPr>
          <w:b/>
        </w:rPr>
        <w:t>5</w:t>
      </w:r>
      <w:r w:rsidR="00F77739" w:rsidRPr="00F77739">
        <w:rPr>
          <w:b/>
        </w:rPr>
        <w:t xml:space="preserve"> – Correspondence to note</w:t>
      </w:r>
      <w:r w:rsidR="003F5DFB">
        <w:rPr>
          <w:b/>
        </w:rPr>
        <w:t xml:space="preserve">: </w:t>
      </w:r>
      <w:r w:rsidR="00894EA7">
        <w:rPr>
          <w:bCs/>
        </w:rPr>
        <w:t>None</w:t>
      </w:r>
    </w:p>
    <w:p w14:paraId="3CC3C6CC" w14:textId="621BAA68" w:rsidR="00F77739" w:rsidRPr="00F77739" w:rsidRDefault="002F7716" w:rsidP="00F77739">
      <w:pPr>
        <w:spacing w:after="0"/>
        <w:rPr>
          <w:bCs/>
          <w:u w:val="single"/>
        </w:rPr>
      </w:pPr>
      <w:r>
        <w:rPr>
          <w:b/>
        </w:rPr>
        <w:t>018</w:t>
      </w:r>
      <w:r w:rsidR="00F77739" w:rsidRPr="00F77739">
        <w:rPr>
          <w:b/>
        </w:rPr>
        <w:t>/2</w:t>
      </w:r>
      <w:r>
        <w:rPr>
          <w:b/>
        </w:rPr>
        <w:t>5</w:t>
      </w:r>
      <w:r w:rsidR="00F77739" w:rsidRPr="00F77739">
        <w:rPr>
          <w:b/>
        </w:rPr>
        <w:t xml:space="preserve"> – Date of next meeting: </w:t>
      </w:r>
      <w:r w:rsidR="00F77739" w:rsidRPr="00F77739">
        <w:rPr>
          <w:bCs/>
        </w:rPr>
        <w:t xml:space="preserve">This will be on Tuesday </w:t>
      </w:r>
      <w:r w:rsidR="00815A00">
        <w:rPr>
          <w:bCs/>
        </w:rPr>
        <w:t>1</w:t>
      </w:r>
      <w:r w:rsidR="00D03E9C">
        <w:rPr>
          <w:bCs/>
        </w:rPr>
        <w:t>1</w:t>
      </w:r>
      <w:r w:rsidR="0056055F" w:rsidRPr="0056055F">
        <w:rPr>
          <w:bCs/>
          <w:vertAlign w:val="superscript"/>
        </w:rPr>
        <w:t>th</w:t>
      </w:r>
      <w:r w:rsidR="0056055F">
        <w:rPr>
          <w:bCs/>
        </w:rPr>
        <w:t xml:space="preserve"> </w:t>
      </w:r>
      <w:r w:rsidR="00D03E9C">
        <w:rPr>
          <w:bCs/>
        </w:rPr>
        <w:t>Febr</w:t>
      </w:r>
      <w:r w:rsidR="0056055F">
        <w:rPr>
          <w:bCs/>
        </w:rPr>
        <w:t>uary</w:t>
      </w:r>
      <w:r w:rsidR="00F77739" w:rsidRPr="00F77739">
        <w:rPr>
          <w:bCs/>
        </w:rPr>
        <w:t xml:space="preserve"> 202</w:t>
      </w:r>
      <w:r w:rsidR="0056055F">
        <w:rPr>
          <w:bCs/>
        </w:rPr>
        <w:t>5</w:t>
      </w:r>
      <w:r w:rsidR="00F77739" w:rsidRPr="00F77739">
        <w:rPr>
          <w:bCs/>
        </w:rPr>
        <w:t xml:space="preserve"> at 7.15pm in the village hall</w:t>
      </w:r>
    </w:p>
    <w:p w14:paraId="3DAE58D3" w14:textId="4B30DEEA" w:rsidR="00F77739" w:rsidRPr="00F77739" w:rsidRDefault="002F7716" w:rsidP="00F77739">
      <w:pPr>
        <w:spacing w:after="0"/>
        <w:rPr>
          <w:bCs/>
        </w:rPr>
      </w:pPr>
      <w:r>
        <w:rPr>
          <w:b/>
        </w:rPr>
        <w:t>019</w:t>
      </w:r>
      <w:r w:rsidR="00F77739" w:rsidRPr="00F77739">
        <w:rPr>
          <w:b/>
        </w:rPr>
        <w:t>/2</w:t>
      </w:r>
      <w:r>
        <w:rPr>
          <w:b/>
        </w:rPr>
        <w:t>5</w:t>
      </w:r>
      <w:r w:rsidR="00F77739" w:rsidRPr="00F77739">
        <w:rPr>
          <w:b/>
        </w:rPr>
        <w:t xml:space="preserve"> – Close of meeting: </w:t>
      </w:r>
      <w:r w:rsidR="00F77739" w:rsidRPr="00F77739">
        <w:rPr>
          <w:bCs/>
        </w:rPr>
        <w:t xml:space="preserve">With no further business to discuss, the Chairman closed the meeting at </w:t>
      </w:r>
      <w:r w:rsidR="00297582">
        <w:rPr>
          <w:bCs/>
        </w:rPr>
        <w:t>8.</w:t>
      </w:r>
      <w:r w:rsidR="00D03E9C">
        <w:rPr>
          <w:bCs/>
        </w:rPr>
        <w:t>30</w:t>
      </w:r>
      <w:r w:rsidR="00F77739" w:rsidRPr="00F77739">
        <w:rPr>
          <w:bCs/>
        </w:rPr>
        <w:t>pm</w:t>
      </w:r>
    </w:p>
    <w:p w14:paraId="649272E3" w14:textId="77777777" w:rsidR="00F77739" w:rsidRPr="00F77739" w:rsidRDefault="00F77739" w:rsidP="00F77739">
      <w:pPr>
        <w:spacing w:after="0"/>
        <w:rPr>
          <w:bCs/>
        </w:rPr>
      </w:pPr>
    </w:p>
    <w:p w14:paraId="2C81D8FF" w14:textId="77777777" w:rsidR="00217B2A" w:rsidRDefault="00217B2A" w:rsidP="00F77739">
      <w:pPr>
        <w:spacing w:after="0"/>
      </w:pPr>
    </w:p>
    <w:sectPr w:rsidR="00217B2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8371C" w14:textId="77777777" w:rsidR="00426BC4" w:rsidRDefault="00426BC4" w:rsidP="00BC117C">
      <w:pPr>
        <w:spacing w:after="0" w:line="240" w:lineRule="auto"/>
      </w:pPr>
      <w:r>
        <w:separator/>
      </w:r>
    </w:p>
  </w:endnote>
  <w:endnote w:type="continuationSeparator" w:id="0">
    <w:p w14:paraId="2763D101" w14:textId="77777777" w:rsidR="00426BC4" w:rsidRDefault="00426BC4"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C5374" w14:textId="77777777" w:rsidR="00426BC4" w:rsidRDefault="00426BC4" w:rsidP="00BC117C">
      <w:pPr>
        <w:spacing w:after="0" w:line="240" w:lineRule="auto"/>
      </w:pPr>
      <w:r>
        <w:separator/>
      </w:r>
    </w:p>
  </w:footnote>
  <w:footnote w:type="continuationSeparator" w:id="0">
    <w:p w14:paraId="72208D65" w14:textId="77777777" w:rsidR="00426BC4" w:rsidRDefault="00426BC4"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407845"/>
      <w:docPartObj>
        <w:docPartGallery w:val="Watermarks"/>
        <w:docPartUnique/>
      </w:docPartObj>
    </w:sdtPr>
    <w:sdtContent>
      <w:p w14:paraId="1E45117F" w14:textId="3D1E1326" w:rsidR="00BC117C" w:rsidRDefault="00000000">
        <w:pPr>
          <w:pStyle w:val="Header"/>
        </w:pPr>
        <w:r>
          <w:rPr>
            <w:noProof/>
          </w:rPr>
          <w:pict w14:anchorId="40CD85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2"/>
  </w:num>
  <w:num w:numId="2" w16cid:durableId="1637643974">
    <w:abstractNumId w:val="0"/>
  </w:num>
  <w:num w:numId="3" w16cid:durableId="995183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C52F3"/>
    <w:rsid w:val="001306E7"/>
    <w:rsid w:val="00170FC8"/>
    <w:rsid w:val="001B7300"/>
    <w:rsid w:val="001C745E"/>
    <w:rsid w:val="001C7FBE"/>
    <w:rsid w:val="001E226F"/>
    <w:rsid w:val="001F0C24"/>
    <w:rsid w:val="001F3DC9"/>
    <w:rsid w:val="00215779"/>
    <w:rsid w:val="00217B2A"/>
    <w:rsid w:val="00223873"/>
    <w:rsid w:val="002347B7"/>
    <w:rsid w:val="00281539"/>
    <w:rsid w:val="00293FE4"/>
    <w:rsid w:val="00295841"/>
    <w:rsid w:val="00297582"/>
    <w:rsid w:val="002F7716"/>
    <w:rsid w:val="00335389"/>
    <w:rsid w:val="00360037"/>
    <w:rsid w:val="00385286"/>
    <w:rsid w:val="003A562F"/>
    <w:rsid w:val="003F5DFB"/>
    <w:rsid w:val="00400200"/>
    <w:rsid w:val="004079D7"/>
    <w:rsid w:val="0041584E"/>
    <w:rsid w:val="00426BC4"/>
    <w:rsid w:val="004749C3"/>
    <w:rsid w:val="004E20ED"/>
    <w:rsid w:val="004F6052"/>
    <w:rsid w:val="0055240E"/>
    <w:rsid w:val="0056055F"/>
    <w:rsid w:val="005650C2"/>
    <w:rsid w:val="00567FF3"/>
    <w:rsid w:val="005C32EB"/>
    <w:rsid w:val="005D47CB"/>
    <w:rsid w:val="005E3F2F"/>
    <w:rsid w:val="005E6FCB"/>
    <w:rsid w:val="0060017F"/>
    <w:rsid w:val="00605621"/>
    <w:rsid w:val="00641BE3"/>
    <w:rsid w:val="0065376A"/>
    <w:rsid w:val="006B7C6F"/>
    <w:rsid w:val="006C39CD"/>
    <w:rsid w:val="00706676"/>
    <w:rsid w:val="00734AEC"/>
    <w:rsid w:val="0079316D"/>
    <w:rsid w:val="00815A00"/>
    <w:rsid w:val="0085112F"/>
    <w:rsid w:val="00871E6D"/>
    <w:rsid w:val="00883DBC"/>
    <w:rsid w:val="00894EA7"/>
    <w:rsid w:val="008D54C3"/>
    <w:rsid w:val="008E7CAB"/>
    <w:rsid w:val="00902EEE"/>
    <w:rsid w:val="009109B2"/>
    <w:rsid w:val="00924E95"/>
    <w:rsid w:val="00936C78"/>
    <w:rsid w:val="009833AA"/>
    <w:rsid w:val="009A46E5"/>
    <w:rsid w:val="009A6D38"/>
    <w:rsid w:val="00A025EE"/>
    <w:rsid w:val="00A23636"/>
    <w:rsid w:val="00A24907"/>
    <w:rsid w:val="00A30625"/>
    <w:rsid w:val="00A83112"/>
    <w:rsid w:val="00A8609D"/>
    <w:rsid w:val="00AC6FC4"/>
    <w:rsid w:val="00AC6FE1"/>
    <w:rsid w:val="00AE6130"/>
    <w:rsid w:val="00B02405"/>
    <w:rsid w:val="00B559D1"/>
    <w:rsid w:val="00B70463"/>
    <w:rsid w:val="00B77290"/>
    <w:rsid w:val="00B774D3"/>
    <w:rsid w:val="00B82A64"/>
    <w:rsid w:val="00BC117C"/>
    <w:rsid w:val="00BD53F2"/>
    <w:rsid w:val="00BD776F"/>
    <w:rsid w:val="00BE2279"/>
    <w:rsid w:val="00C54581"/>
    <w:rsid w:val="00C561A4"/>
    <w:rsid w:val="00C57624"/>
    <w:rsid w:val="00C57808"/>
    <w:rsid w:val="00C644B3"/>
    <w:rsid w:val="00C70A8F"/>
    <w:rsid w:val="00C96714"/>
    <w:rsid w:val="00CA757B"/>
    <w:rsid w:val="00CD255A"/>
    <w:rsid w:val="00CF5FE6"/>
    <w:rsid w:val="00D03E9C"/>
    <w:rsid w:val="00D42D8F"/>
    <w:rsid w:val="00D82260"/>
    <w:rsid w:val="00D85271"/>
    <w:rsid w:val="00DB6374"/>
    <w:rsid w:val="00DC5792"/>
    <w:rsid w:val="00E00EA9"/>
    <w:rsid w:val="00E51C58"/>
    <w:rsid w:val="00E526C1"/>
    <w:rsid w:val="00E93924"/>
    <w:rsid w:val="00E9496E"/>
    <w:rsid w:val="00EB3B0F"/>
    <w:rsid w:val="00EB459B"/>
    <w:rsid w:val="00EC1560"/>
    <w:rsid w:val="00ED4268"/>
    <w:rsid w:val="00ED5A90"/>
    <w:rsid w:val="00EF3E8F"/>
    <w:rsid w:val="00F00454"/>
    <w:rsid w:val="00F119E4"/>
    <w:rsid w:val="00F34AB5"/>
    <w:rsid w:val="00F40F41"/>
    <w:rsid w:val="00F50DAB"/>
    <w:rsid w:val="00F5670D"/>
    <w:rsid w:val="00F60E45"/>
    <w:rsid w:val="00F637CD"/>
    <w:rsid w:val="00F77739"/>
    <w:rsid w:val="00F96CE3"/>
    <w:rsid w:val="00FD1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10</cp:revision>
  <cp:lastPrinted>2025-01-17T07:42:00Z</cp:lastPrinted>
  <dcterms:created xsi:type="dcterms:W3CDTF">2025-01-17T06:45:00Z</dcterms:created>
  <dcterms:modified xsi:type="dcterms:W3CDTF">2025-02-10T11:27:00Z</dcterms:modified>
</cp:coreProperties>
</file>