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3E3B2" w14:textId="716E3C99"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Pr>
          <w:b/>
          <w:sz w:val="20"/>
          <w:szCs w:val="24"/>
        </w:rPr>
        <w:t xml:space="preserve">TUESDAY </w:t>
      </w:r>
      <w:r w:rsidR="00400200">
        <w:rPr>
          <w:b/>
          <w:sz w:val="20"/>
          <w:szCs w:val="24"/>
        </w:rPr>
        <w:t>12</w:t>
      </w:r>
      <w:r w:rsidR="00400200" w:rsidRPr="00400200">
        <w:rPr>
          <w:b/>
          <w:sz w:val="20"/>
          <w:szCs w:val="24"/>
          <w:vertAlign w:val="superscript"/>
        </w:rPr>
        <w:t>th</w:t>
      </w:r>
      <w:r w:rsidR="00400200">
        <w:rPr>
          <w:b/>
          <w:sz w:val="20"/>
          <w:szCs w:val="24"/>
        </w:rPr>
        <w:t xml:space="preserve"> NOVEM</w:t>
      </w:r>
      <w:r>
        <w:rPr>
          <w:b/>
          <w:sz w:val="20"/>
          <w:szCs w:val="24"/>
        </w:rPr>
        <w:t>BER 2024 AT 7.15</w:t>
      </w:r>
      <w:r w:rsidRPr="000A0AC7">
        <w:rPr>
          <w:b/>
          <w:sz w:val="20"/>
          <w:szCs w:val="24"/>
        </w:rPr>
        <w:t xml:space="preserve"> PM</w:t>
      </w:r>
      <w:r>
        <w:rPr>
          <w:b/>
          <w:sz w:val="20"/>
          <w:szCs w:val="24"/>
        </w:rPr>
        <w:t xml:space="preserve"> IN THE VILLAGE HALL.</w:t>
      </w:r>
    </w:p>
    <w:p w14:paraId="5982F63C" w14:textId="72BC6663" w:rsidR="00567FF3" w:rsidRDefault="00567FF3" w:rsidP="00567FF3">
      <w:pPr>
        <w:spacing w:after="0"/>
        <w:jc w:val="both"/>
        <w:rPr>
          <w:sz w:val="20"/>
          <w:szCs w:val="24"/>
        </w:rPr>
      </w:pPr>
      <w:r w:rsidRPr="000A0AC7">
        <w:rPr>
          <w:b/>
          <w:sz w:val="20"/>
          <w:szCs w:val="24"/>
        </w:rPr>
        <w:t xml:space="preserve">Present: </w:t>
      </w:r>
      <w:r>
        <w:rPr>
          <w:sz w:val="20"/>
          <w:szCs w:val="24"/>
        </w:rPr>
        <w:t xml:space="preserve">Councillors Steve </w:t>
      </w:r>
      <w:proofErr w:type="spellStart"/>
      <w:r>
        <w:rPr>
          <w:sz w:val="20"/>
          <w:szCs w:val="24"/>
        </w:rPr>
        <w:t>Murcer</w:t>
      </w:r>
      <w:proofErr w:type="spellEnd"/>
      <w:r>
        <w:rPr>
          <w:sz w:val="20"/>
          <w:szCs w:val="24"/>
        </w:rPr>
        <w:t xml:space="preserve"> (SM), Martin Richards (MR), Ken Huggins (KH), Val Rubie (VR)</w:t>
      </w:r>
      <w:r w:rsidR="00400200">
        <w:rPr>
          <w:sz w:val="20"/>
          <w:szCs w:val="24"/>
        </w:rPr>
        <w:t>, Neil Robson (NR)</w:t>
      </w:r>
      <w:r>
        <w:rPr>
          <w:sz w:val="20"/>
          <w:szCs w:val="24"/>
        </w:rPr>
        <w:t xml:space="preserve">; Members of the public – </w:t>
      </w:r>
      <w:r w:rsidR="0079316D">
        <w:rPr>
          <w:sz w:val="20"/>
          <w:szCs w:val="24"/>
        </w:rPr>
        <w:t>4</w:t>
      </w:r>
      <w:r>
        <w:rPr>
          <w:sz w:val="20"/>
          <w:szCs w:val="24"/>
        </w:rPr>
        <w:t xml:space="preserve">; </w:t>
      </w:r>
      <w:r w:rsidRPr="000A0AC7">
        <w:rPr>
          <w:b/>
          <w:sz w:val="20"/>
          <w:szCs w:val="24"/>
        </w:rPr>
        <w:t xml:space="preserve">Minutes: </w:t>
      </w:r>
      <w:r w:rsidRPr="000A0AC7">
        <w:rPr>
          <w:sz w:val="20"/>
          <w:szCs w:val="24"/>
        </w:rPr>
        <w:t>Malcolm Wilson (MW) – parish clerk</w:t>
      </w:r>
      <w:r>
        <w:rPr>
          <w:sz w:val="20"/>
          <w:szCs w:val="24"/>
        </w:rPr>
        <w:t>.</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22701D3F" w:rsidR="00F77739" w:rsidRPr="00F77739" w:rsidRDefault="00C54581" w:rsidP="00F77739">
      <w:pPr>
        <w:spacing w:after="0" w:line="240" w:lineRule="auto"/>
        <w:rPr>
          <w:b/>
          <w:bCs/>
        </w:rPr>
      </w:pPr>
      <w:r>
        <w:rPr>
          <w:b/>
        </w:rPr>
        <w:t>203</w:t>
      </w:r>
      <w:r w:rsidR="00F77739" w:rsidRPr="00F77739">
        <w:rPr>
          <w:b/>
        </w:rPr>
        <w:t xml:space="preserve">/24 - Apologies: </w:t>
      </w:r>
      <w:r w:rsidR="00E9496E">
        <w:t xml:space="preserve">Received from </w:t>
      </w:r>
      <w:r w:rsidR="00400200">
        <w:t>Ivana Booker (IB)</w:t>
      </w:r>
      <w:r w:rsidR="00E93924">
        <w:t xml:space="preserve"> and Liz Stockley (LS)</w:t>
      </w:r>
    </w:p>
    <w:p w14:paraId="717D59F8" w14:textId="152FA104" w:rsidR="00F77739" w:rsidRPr="00F77739" w:rsidRDefault="00C54581" w:rsidP="00F77739">
      <w:pPr>
        <w:spacing w:after="0" w:line="240" w:lineRule="auto"/>
      </w:pPr>
      <w:r>
        <w:rPr>
          <w:b/>
        </w:rPr>
        <w:t>204</w:t>
      </w:r>
      <w:r w:rsidR="00F77739" w:rsidRPr="00F77739">
        <w:rPr>
          <w:b/>
        </w:rPr>
        <w:t xml:space="preserve">/24 - Declarations of interest: </w:t>
      </w:r>
      <w:r w:rsidR="00F77739" w:rsidRPr="00F77739">
        <w:t>None declared</w:t>
      </w:r>
    </w:p>
    <w:p w14:paraId="70F18596" w14:textId="330C722B" w:rsidR="00F77739" w:rsidRPr="00F77739" w:rsidRDefault="00C54581" w:rsidP="00F77739">
      <w:pPr>
        <w:spacing w:after="0" w:line="240" w:lineRule="auto"/>
      </w:pPr>
      <w:r>
        <w:rPr>
          <w:b/>
        </w:rPr>
        <w:t>205</w:t>
      </w:r>
      <w:r w:rsidR="00F77739" w:rsidRPr="00F77739">
        <w:rPr>
          <w:b/>
        </w:rPr>
        <w:t xml:space="preserve">/24 – Adoption of the minutes of the meeting held on </w:t>
      </w:r>
      <w:r w:rsidR="00400200">
        <w:rPr>
          <w:b/>
        </w:rPr>
        <w:t>8</w:t>
      </w:r>
      <w:r w:rsidR="00400200" w:rsidRPr="00400200">
        <w:rPr>
          <w:b/>
          <w:vertAlign w:val="superscript"/>
        </w:rPr>
        <w:t>th</w:t>
      </w:r>
      <w:r w:rsidR="00400200">
        <w:rPr>
          <w:b/>
        </w:rPr>
        <w:t xml:space="preserve"> Octo</w:t>
      </w:r>
      <w:r w:rsidR="00E9496E">
        <w:rPr>
          <w:b/>
        </w:rPr>
        <w:t>ber</w:t>
      </w:r>
      <w:r w:rsidR="00F77739" w:rsidRPr="00F77739">
        <w:rPr>
          <w:b/>
        </w:rPr>
        <w:t xml:space="preserve"> 2024: </w:t>
      </w:r>
      <w:r w:rsidR="00F77739" w:rsidRPr="00F77739">
        <w:t>The minutes were approved as drafted.</w:t>
      </w:r>
    </w:p>
    <w:p w14:paraId="7C9ECD7D" w14:textId="455BA2C4" w:rsidR="00F77739" w:rsidRPr="0079316D" w:rsidRDefault="00400200" w:rsidP="00F77739">
      <w:pPr>
        <w:spacing w:after="0" w:line="240" w:lineRule="auto"/>
        <w:rPr>
          <w:bCs/>
        </w:rPr>
      </w:pPr>
      <w:r>
        <w:rPr>
          <w:b/>
        </w:rPr>
        <w:t>206</w:t>
      </w:r>
      <w:r w:rsidR="00F77739" w:rsidRPr="00F77739">
        <w:rPr>
          <w:b/>
        </w:rPr>
        <w:t xml:space="preserve">/24 – Matters arising from these minutes: </w:t>
      </w:r>
      <w:r w:rsidR="0079316D">
        <w:rPr>
          <w:bCs/>
        </w:rPr>
        <w:t>None</w:t>
      </w:r>
    </w:p>
    <w:p w14:paraId="733E3A4E" w14:textId="78F709A5" w:rsidR="00F77739" w:rsidRPr="0079316D" w:rsidRDefault="00400200" w:rsidP="00F77739">
      <w:pPr>
        <w:spacing w:after="0" w:line="240" w:lineRule="auto"/>
        <w:rPr>
          <w:bCs/>
        </w:rPr>
      </w:pPr>
      <w:r>
        <w:rPr>
          <w:b/>
        </w:rPr>
        <w:t>207</w:t>
      </w:r>
      <w:r w:rsidR="00F77739" w:rsidRPr="00F77739">
        <w:rPr>
          <w:b/>
        </w:rPr>
        <w:t xml:space="preserve">/24 – Public open session: </w:t>
      </w:r>
      <w:r w:rsidR="0079316D">
        <w:rPr>
          <w:bCs/>
        </w:rPr>
        <w:t>No questions or comments.</w:t>
      </w:r>
    </w:p>
    <w:p w14:paraId="742920FA" w14:textId="4648400D" w:rsidR="00F77739" w:rsidRDefault="00400200" w:rsidP="00F77739">
      <w:pPr>
        <w:spacing w:after="0" w:line="240" w:lineRule="auto"/>
        <w:rPr>
          <w:bCs/>
        </w:rPr>
      </w:pPr>
      <w:r>
        <w:rPr>
          <w:b/>
        </w:rPr>
        <w:t>208</w:t>
      </w:r>
      <w:r w:rsidR="00F77739">
        <w:rPr>
          <w:b/>
        </w:rPr>
        <w:t xml:space="preserve">/24 – Finance: </w:t>
      </w:r>
      <w:proofErr w:type="spellStart"/>
      <w:r w:rsidR="00F77739">
        <w:rPr>
          <w:b/>
        </w:rPr>
        <w:t>i</w:t>
      </w:r>
      <w:proofErr w:type="spellEnd"/>
      <w:r w:rsidR="00F77739">
        <w:rPr>
          <w:b/>
        </w:rPr>
        <w:t xml:space="preserve">) accounts for payment: </w:t>
      </w:r>
      <w:r w:rsidR="00F77739">
        <w:rPr>
          <w:bCs/>
        </w:rPr>
        <w:t>The following payments were approved.</w:t>
      </w:r>
    </w:p>
    <w:p w14:paraId="76C9522A" w14:textId="355CDA92" w:rsidR="00E93924" w:rsidRDefault="00E93924" w:rsidP="00F77739">
      <w:pPr>
        <w:spacing w:after="0" w:line="240" w:lineRule="auto"/>
        <w:rPr>
          <w:bCs/>
        </w:rPr>
      </w:pPr>
      <w:r>
        <w:rPr>
          <w:bCs/>
        </w:rPr>
        <w:t xml:space="preserve">                      Payee                                                S</w:t>
      </w:r>
      <w:r w:rsidR="00335389">
        <w:rPr>
          <w:bCs/>
        </w:rPr>
        <w:t xml:space="preserve">upply                                 Ex VAT          </w:t>
      </w:r>
      <w:proofErr w:type="spellStart"/>
      <w:r w:rsidR="00335389">
        <w:rPr>
          <w:bCs/>
        </w:rPr>
        <w:t>VAT</w:t>
      </w:r>
      <w:proofErr w:type="spellEnd"/>
      <w:r w:rsidR="00335389">
        <w:rPr>
          <w:bCs/>
        </w:rPr>
        <w:t xml:space="preserve">               Total</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79316D" w:rsidRPr="0079316D" w14:paraId="0BE498F3" w14:textId="77777777" w:rsidTr="0079316D">
        <w:trPr>
          <w:trHeight w:val="288"/>
        </w:trPr>
        <w:tc>
          <w:tcPr>
            <w:tcW w:w="1000" w:type="dxa"/>
            <w:tcBorders>
              <w:top w:val="nil"/>
              <w:left w:val="nil"/>
              <w:bottom w:val="nil"/>
              <w:right w:val="nil"/>
            </w:tcBorders>
            <w:shd w:val="clear" w:color="auto" w:fill="auto"/>
            <w:noWrap/>
            <w:vAlign w:val="bottom"/>
            <w:hideMark/>
          </w:tcPr>
          <w:p w14:paraId="4688F0D0"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shd w:val="clear" w:color="auto" w:fill="auto"/>
            <w:noWrap/>
            <w:vAlign w:val="bottom"/>
            <w:hideMark/>
          </w:tcPr>
          <w:p w14:paraId="0E8B375A"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HMRC</w:t>
            </w:r>
          </w:p>
        </w:tc>
        <w:tc>
          <w:tcPr>
            <w:tcW w:w="980" w:type="dxa"/>
            <w:tcBorders>
              <w:top w:val="nil"/>
              <w:left w:val="nil"/>
              <w:bottom w:val="nil"/>
              <w:right w:val="nil"/>
            </w:tcBorders>
            <w:shd w:val="clear" w:color="auto" w:fill="auto"/>
            <w:noWrap/>
            <w:vAlign w:val="bottom"/>
            <w:hideMark/>
          </w:tcPr>
          <w:p w14:paraId="0DD73EBB"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158E46E8" w14:textId="77777777" w:rsidR="0079316D" w:rsidRPr="0079316D" w:rsidRDefault="0079316D" w:rsidP="0079316D">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0E42E3E3"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Paye</w:t>
            </w:r>
          </w:p>
        </w:tc>
        <w:tc>
          <w:tcPr>
            <w:tcW w:w="980" w:type="dxa"/>
            <w:tcBorders>
              <w:top w:val="nil"/>
              <w:left w:val="nil"/>
              <w:bottom w:val="nil"/>
              <w:right w:val="nil"/>
            </w:tcBorders>
            <w:shd w:val="clear" w:color="auto" w:fill="auto"/>
            <w:noWrap/>
            <w:vAlign w:val="bottom"/>
            <w:hideMark/>
          </w:tcPr>
          <w:p w14:paraId="372D386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5CD8D4ED"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£611.20</w:t>
            </w:r>
          </w:p>
        </w:tc>
        <w:tc>
          <w:tcPr>
            <w:tcW w:w="1100" w:type="dxa"/>
            <w:tcBorders>
              <w:top w:val="nil"/>
              <w:left w:val="nil"/>
              <w:bottom w:val="nil"/>
              <w:right w:val="nil"/>
            </w:tcBorders>
            <w:shd w:val="clear" w:color="auto" w:fill="auto"/>
            <w:noWrap/>
            <w:vAlign w:val="bottom"/>
            <w:hideMark/>
          </w:tcPr>
          <w:p w14:paraId="056D7353"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52EDE7DB"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£611.20</w:t>
            </w:r>
          </w:p>
        </w:tc>
      </w:tr>
      <w:tr w:rsidR="0079316D" w:rsidRPr="0079316D" w14:paraId="6061E689" w14:textId="77777777" w:rsidTr="0079316D">
        <w:trPr>
          <w:trHeight w:val="288"/>
        </w:trPr>
        <w:tc>
          <w:tcPr>
            <w:tcW w:w="1000" w:type="dxa"/>
            <w:tcBorders>
              <w:top w:val="nil"/>
              <w:left w:val="nil"/>
              <w:bottom w:val="nil"/>
              <w:right w:val="nil"/>
            </w:tcBorders>
            <w:shd w:val="clear" w:color="auto" w:fill="auto"/>
            <w:noWrap/>
            <w:vAlign w:val="bottom"/>
            <w:hideMark/>
          </w:tcPr>
          <w:p w14:paraId="5BCC5454"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shd w:val="clear" w:color="auto" w:fill="auto"/>
            <w:noWrap/>
            <w:vAlign w:val="bottom"/>
            <w:hideMark/>
          </w:tcPr>
          <w:p w14:paraId="48CC013E"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roofErr w:type="spellStart"/>
            <w:r w:rsidRPr="0079316D">
              <w:rPr>
                <w:rFonts w:ascii="Calibri" w:eastAsia="Times New Roman" w:hAnsi="Calibri" w:cs="Calibri"/>
                <w:color w:val="000000"/>
                <w:kern w:val="0"/>
                <w:sz w:val="18"/>
                <w:szCs w:val="18"/>
                <w:lang w:eastAsia="en-GB"/>
                <w14:ligatures w14:val="none"/>
              </w:rPr>
              <w:t>IKServices</w:t>
            </w:r>
            <w:proofErr w:type="spellEnd"/>
          </w:p>
        </w:tc>
        <w:tc>
          <w:tcPr>
            <w:tcW w:w="980" w:type="dxa"/>
            <w:tcBorders>
              <w:top w:val="nil"/>
              <w:left w:val="nil"/>
              <w:bottom w:val="nil"/>
              <w:right w:val="nil"/>
            </w:tcBorders>
            <w:shd w:val="clear" w:color="auto" w:fill="auto"/>
            <w:noWrap/>
            <w:vAlign w:val="bottom"/>
            <w:hideMark/>
          </w:tcPr>
          <w:p w14:paraId="5558827C"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3F92BC84" w14:textId="77777777" w:rsidR="0079316D" w:rsidRPr="0079316D" w:rsidRDefault="0079316D" w:rsidP="0079316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7B56FC40"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shd w:val="clear" w:color="auto" w:fill="auto"/>
            <w:noWrap/>
            <w:vAlign w:val="bottom"/>
            <w:hideMark/>
          </w:tcPr>
          <w:p w14:paraId="53181D75"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£150.15</w:t>
            </w:r>
          </w:p>
        </w:tc>
        <w:tc>
          <w:tcPr>
            <w:tcW w:w="1100" w:type="dxa"/>
            <w:tcBorders>
              <w:top w:val="nil"/>
              <w:left w:val="nil"/>
              <w:bottom w:val="nil"/>
              <w:right w:val="nil"/>
            </w:tcBorders>
            <w:shd w:val="clear" w:color="auto" w:fill="auto"/>
            <w:noWrap/>
            <w:vAlign w:val="bottom"/>
            <w:hideMark/>
          </w:tcPr>
          <w:p w14:paraId="5F2EF53B"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2782CF92"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£150.15</w:t>
            </w:r>
          </w:p>
        </w:tc>
      </w:tr>
      <w:tr w:rsidR="0079316D" w:rsidRPr="0079316D" w14:paraId="34CEC143" w14:textId="77777777" w:rsidTr="0079316D">
        <w:trPr>
          <w:trHeight w:val="288"/>
        </w:trPr>
        <w:tc>
          <w:tcPr>
            <w:tcW w:w="1000" w:type="dxa"/>
            <w:tcBorders>
              <w:top w:val="nil"/>
              <w:left w:val="nil"/>
              <w:bottom w:val="nil"/>
              <w:right w:val="nil"/>
            </w:tcBorders>
            <w:shd w:val="clear" w:color="auto" w:fill="auto"/>
            <w:noWrap/>
            <w:vAlign w:val="bottom"/>
            <w:hideMark/>
          </w:tcPr>
          <w:p w14:paraId="26D5EF16"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7841E63F"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shd w:val="clear" w:color="auto" w:fill="auto"/>
            <w:noWrap/>
            <w:vAlign w:val="bottom"/>
            <w:hideMark/>
          </w:tcPr>
          <w:p w14:paraId="132AF520"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720A9860"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Cemetery rates</w:t>
            </w:r>
          </w:p>
        </w:tc>
        <w:tc>
          <w:tcPr>
            <w:tcW w:w="980" w:type="dxa"/>
            <w:tcBorders>
              <w:top w:val="nil"/>
              <w:left w:val="nil"/>
              <w:bottom w:val="nil"/>
              <w:right w:val="nil"/>
            </w:tcBorders>
            <w:shd w:val="clear" w:color="auto" w:fill="auto"/>
            <w:noWrap/>
            <w:vAlign w:val="bottom"/>
            <w:hideMark/>
          </w:tcPr>
          <w:p w14:paraId="1B848D38"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shd w:val="clear" w:color="auto" w:fill="auto"/>
            <w:noWrap/>
            <w:vAlign w:val="bottom"/>
            <w:hideMark/>
          </w:tcPr>
          <w:p w14:paraId="472A5803"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3E7F4D8C"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£19.00</w:t>
            </w:r>
          </w:p>
        </w:tc>
      </w:tr>
      <w:tr w:rsidR="0079316D" w:rsidRPr="0079316D" w14:paraId="42BED95E" w14:textId="77777777" w:rsidTr="0079316D">
        <w:trPr>
          <w:trHeight w:val="288"/>
        </w:trPr>
        <w:tc>
          <w:tcPr>
            <w:tcW w:w="1000" w:type="dxa"/>
            <w:tcBorders>
              <w:top w:val="nil"/>
              <w:left w:val="nil"/>
              <w:bottom w:val="nil"/>
              <w:right w:val="nil"/>
            </w:tcBorders>
            <w:shd w:val="clear" w:color="auto" w:fill="auto"/>
            <w:noWrap/>
            <w:vAlign w:val="bottom"/>
            <w:hideMark/>
          </w:tcPr>
          <w:p w14:paraId="7AD8F32A"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6FF58B90"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Water2Business</w:t>
            </w:r>
          </w:p>
        </w:tc>
        <w:tc>
          <w:tcPr>
            <w:tcW w:w="980" w:type="dxa"/>
            <w:tcBorders>
              <w:top w:val="nil"/>
              <w:left w:val="nil"/>
              <w:bottom w:val="nil"/>
              <w:right w:val="nil"/>
            </w:tcBorders>
            <w:shd w:val="clear" w:color="auto" w:fill="auto"/>
            <w:noWrap/>
            <w:vAlign w:val="bottom"/>
            <w:hideMark/>
          </w:tcPr>
          <w:p w14:paraId="39F81683"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7D847B86"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Water bill</w:t>
            </w:r>
          </w:p>
        </w:tc>
        <w:tc>
          <w:tcPr>
            <w:tcW w:w="980" w:type="dxa"/>
            <w:tcBorders>
              <w:top w:val="nil"/>
              <w:left w:val="nil"/>
              <w:bottom w:val="nil"/>
              <w:right w:val="nil"/>
            </w:tcBorders>
            <w:shd w:val="clear" w:color="auto" w:fill="auto"/>
            <w:noWrap/>
            <w:vAlign w:val="bottom"/>
            <w:hideMark/>
          </w:tcPr>
          <w:p w14:paraId="5E83BF03"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7F43AF53"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£108.15</w:t>
            </w:r>
          </w:p>
        </w:tc>
        <w:tc>
          <w:tcPr>
            <w:tcW w:w="1100" w:type="dxa"/>
            <w:tcBorders>
              <w:top w:val="nil"/>
              <w:left w:val="nil"/>
              <w:bottom w:val="nil"/>
              <w:right w:val="nil"/>
            </w:tcBorders>
            <w:shd w:val="clear" w:color="auto" w:fill="auto"/>
            <w:noWrap/>
            <w:vAlign w:val="bottom"/>
            <w:hideMark/>
          </w:tcPr>
          <w:p w14:paraId="62AA102A"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313B15C4"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£108.15</w:t>
            </w:r>
          </w:p>
        </w:tc>
      </w:tr>
      <w:tr w:rsidR="0079316D" w:rsidRPr="0079316D" w14:paraId="25E0830E" w14:textId="77777777" w:rsidTr="0079316D">
        <w:trPr>
          <w:trHeight w:val="288"/>
        </w:trPr>
        <w:tc>
          <w:tcPr>
            <w:tcW w:w="1000" w:type="dxa"/>
            <w:tcBorders>
              <w:top w:val="nil"/>
              <w:left w:val="nil"/>
              <w:bottom w:val="nil"/>
              <w:right w:val="nil"/>
            </w:tcBorders>
            <w:shd w:val="clear" w:color="auto" w:fill="auto"/>
            <w:noWrap/>
            <w:vAlign w:val="bottom"/>
            <w:hideMark/>
          </w:tcPr>
          <w:p w14:paraId="2EA5CAD5"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1594</w:t>
            </w:r>
          </w:p>
        </w:tc>
        <w:tc>
          <w:tcPr>
            <w:tcW w:w="1960" w:type="dxa"/>
            <w:gridSpan w:val="2"/>
            <w:tcBorders>
              <w:top w:val="nil"/>
              <w:left w:val="nil"/>
              <w:bottom w:val="nil"/>
              <w:right w:val="nil"/>
            </w:tcBorders>
            <w:shd w:val="clear" w:color="auto" w:fill="auto"/>
            <w:noWrap/>
            <w:vAlign w:val="bottom"/>
            <w:hideMark/>
          </w:tcPr>
          <w:p w14:paraId="2963257F"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A J Gallagher</w:t>
            </w:r>
          </w:p>
        </w:tc>
        <w:tc>
          <w:tcPr>
            <w:tcW w:w="980" w:type="dxa"/>
            <w:tcBorders>
              <w:top w:val="nil"/>
              <w:left w:val="nil"/>
              <w:bottom w:val="nil"/>
              <w:right w:val="nil"/>
            </w:tcBorders>
            <w:shd w:val="clear" w:color="auto" w:fill="auto"/>
            <w:noWrap/>
            <w:vAlign w:val="bottom"/>
            <w:hideMark/>
          </w:tcPr>
          <w:p w14:paraId="5BA243FD"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7B172C5B"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Insurance premium</w:t>
            </w:r>
          </w:p>
        </w:tc>
        <w:tc>
          <w:tcPr>
            <w:tcW w:w="980" w:type="dxa"/>
            <w:tcBorders>
              <w:top w:val="nil"/>
              <w:left w:val="nil"/>
              <w:bottom w:val="nil"/>
              <w:right w:val="nil"/>
            </w:tcBorders>
            <w:shd w:val="clear" w:color="auto" w:fill="auto"/>
            <w:noWrap/>
            <w:vAlign w:val="bottom"/>
            <w:hideMark/>
          </w:tcPr>
          <w:p w14:paraId="430D8B08"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£3,987.84</w:t>
            </w:r>
          </w:p>
        </w:tc>
        <w:tc>
          <w:tcPr>
            <w:tcW w:w="1100" w:type="dxa"/>
            <w:tcBorders>
              <w:top w:val="nil"/>
              <w:left w:val="nil"/>
              <w:bottom w:val="nil"/>
              <w:right w:val="nil"/>
            </w:tcBorders>
            <w:shd w:val="clear" w:color="auto" w:fill="auto"/>
            <w:noWrap/>
            <w:vAlign w:val="bottom"/>
            <w:hideMark/>
          </w:tcPr>
          <w:p w14:paraId="799B8200"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5DD740DF"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£3,987.34</w:t>
            </w:r>
          </w:p>
        </w:tc>
      </w:tr>
      <w:tr w:rsidR="0079316D" w:rsidRPr="0079316D" w14:paraId="01E377B7" w14:textId="77777777" w:rsidTr="0079316D">
        <w:trPr>
          <w:trHeight w:val="288"/>
        </w:trPr>
        <w:tc>
          <w:tcPr>
            <w:tcW w:w="1000" w:type="dxa"/>
            <w:tcBorders>
              <w:top w:val="nil"/>
              <w:left w:val="nil"/>
              <w:bottom w:val="nil"/>
              <w:right w:val="nil"/>
            </w:tcBorders>
            <w:shd w:val="clear" w:color="auto" w:fill="auto"/>
            <w:noWrap/>
            <w:vAlign w:val="bottom"/>
            <w:hideMark/>
          </w:tcPr>
          <w:p w14:paraId="311073F9"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1604</w:t>
            </w:r>
          </w:p>
        </w:tc>
        <w:tc>
          <w:tcPr>
            <w:tcW w:w="980" w:type="dxa"/>
            <w:tcBorders>
              <w:top w:val="nil"/>
              <w:left w:val="nil"/>
              <w:bottom w:val="nil"/>
              <w:right w:val="nil"/>
            </w:tcBorders>
            <w:shd w:val="clear" w:color="auto" w:fill="auto"/>
            <w:noWrap/>
            <w:vAlign w:val="bottom"/>
            <w:hideMark/>
          </w:tcPr>
          <w:p w14:paraId="5F3DE0A9"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63E09EFD"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3B4049D2" w14:textId="77777777" w:rsidR="0079316D" w:rsidRPr="0079316D" w:rsidRDefault="0079316D" w:rsidP="0079316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C5CC51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Defibrillator leads</w:t>
            </w:r>
          </w:p>
        </w:tc>
        <w:tc>
          <w:tcPr>
            <w:tcW w:w="980" w:type="dxa"/>
            <w:tcBorders>
              <w:top w:val="nil"/>
              <w:left w:val="nil"/>
              <w:bottom w:val="nil"/>
              <w:right w:val="nil"/>
            </w:tcBorders>
            <w:shd w:val="clear" w:color="auto" w:fill="auto"/>
            <w:noWrap/>
            <w:vAlign w:val="bottom"/>
            <w:hideMark/>
          </w:tcPr>
          <w:p w14:paraId="7E011DD3"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£172.58</w:t>
            </w:r>
          </w:p>
        </w:tc>
        <w:tc>
          <w:tcPr>
            <w:tcW w:w="1100" w:type="dxa"/>
            <w:tcBorders>
              <w:top w:val="nil"/>
              <w:left w:val="nil"/>
              <w:bottom w:val="nil"/>
              <w:right w:val="nil"/>
            </w:tcBorders>
            <w:shd w:val="clear" w:color="auto" w:fill="auto"/>
            <w:noWrap/>
            <w:vAlign w:val="bottom"/>
            <w:hideMark/>
          </w:tcPr>
          <w:p w14:paraId="0BE22323"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£34.52</w:t>
            </w:r>
          </w:p>
        </w:tc>
        <w:tc>
          <w:tcPr>
            <w:tcW w:w="1080" w:type="dxa"/>
            <w:tcBorders>
              <w:top w:val="nil"/>
              <w:left w:val="nil"/>
              <w:bottom w:val="nil"/>
              <w:right w:val="nil"/>
            </w:tcBorders>
            <w:shd w:val="clear" w:color="auto" w:fill="auto"/>
            <w:noWrap/>
            <w:vAlign w:val="bottom"/>
            <w:hideMark/>
          </w:tcPr>
          <w:p w14:paraId="7D6AB660"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£207.10</w:t>
            </w:r>
          </w:p>
        </w:tc>
      </w:tr>
      <w:tr w:rsidR="0079316D" w:rsidRPr="0079316D" w14:paraId="31170AD2" w14:textId="77777777" w:rsidTr="0079316D">
        <w:trPr>
          <w:trHeight w:val="288"/>
        </w:trPr>
        <w:tc>
          <w:tcPr>
            <w:tcW w:w="1000" w:type="dxa"/>
            <w:tcBorders>
              <w:top w:val="nil"/>
              <w:left w:val="nil"/>
              <w:bottom w:val="nil"/>
              <w:right w:val="nil"/>
            </w:tcBorders>
            <w:shd w:val="clear" w:color="auto" w:fill="auto"/>
            <w:noWrap/>
            <w:vAlign w:val="bottom"/>
            <w:hideMark/>
          </w:tcPr>
          <w:p w14:paraId="0E745E4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1605</w:t>
            </w:r>
          </w:p>
        </w:tc>
        <w:tc>
          <w:tcPr>
            <w:tcW w:w="980" w:type="dxa"/>
            <w:tcBorders>
              <w:top w:val="nil"/>
              <w:left w:val="nil"/>
              <w:bottom w:val="nil"/>
              <w:right w:val="nil"/>
            </w:tcBorders>
            <w:shd w:val="clear" w:color="auto" w:fill="auto"/>
            <w:noWrap/>
            <w:vAlign w:val="bottom"/>
            <w:hideMark/>
          </w:tcPr>
          <w:p w14:paraId="2150B4FD"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303C226E"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0E01AB9B" w14:textId="77777777" w:rsidR="0079316D" w:rsidRPr="0079316D" w:rsidRDefault="0079316D" w:rsidP="0079316D">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7121246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Expenses</w:t>
            </w:r>
          </w:p>
        </w:tc>
        <w:tc>
          <w:tcPr>
            <w:tcW w:w="980" w:type="dxa"/>
            <w:tcBorders>
              <w:top w:val="nil"/>
              <w:left w:val="nil"/>
              <w:bottom w:val="nil"/>
              <w:right w:val="nil"/>
            </w:tcBorders>
            <w:shd w:val="clear" w:color="auto" w:fill="auto"/>
            <w:noWrap/>
            <w:vAlign w:val="bottom"/>
            <w:hideMark/>
          </w:tcPr>
          <w:p w14:paraId="1F7DC3F5"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36D34753"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£272.13</w:t>
            </w:r>
          </w:p>
        </w:tc>
        <w:tc>
          <w:tcPr>
            <w:tcW w:w="1100" w:type="dxa"/>
            <w:tcBorders>
              <w:top w:val="nil"/>
              <w:left w:val="nil"/>
              <w:bottom w:val="nil"/>
              <w:right w:val="nil"/>
            </w:tcBorders>
            <w:shd w:val="clear" w:color="auto" w:fill="auto"/>
            <w:noWrap/>
            <w:vAlign w:val="bottom"/>
            <w:hideMark/>
          </w:tcPr>
          <w:p w14:paraId="62641344"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£41.63</w:t>
            </w:r>
          </w:p>
        </w:tc>
        <w:tc>
          <w:tcPr>
            <w:tcW w:w="1080" w:type="dxa"/>
            <w:tcBorders>
              <w:top w:val="nil"/>
              <w:left w:val="nil"/>
              <w:bottom w:val="nil"/>
              <w:right w:val="nil"/>
            </w:tcBorders>
            <w:shd w:val="clear" w:color="auto" w:fill="auto"/>
            <w:noWrap/>
            <w:vAlign w:val="bottom"/>
            <w:hideMark/>
          </w:tcPr>
          <w:p w14:paraId="344408EC"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£313.76</w:t>
            </w:r>
          </w:p>
        </w:tc>
      </w:tr>
      <w:tr w:rsidR="0079316D" w:rsidRPr="0079316D" w14:paraId="5BD0786D" w14:textId="77777777" w:rsidTr="0079316D">
        <w:trPr>
          <w:trHeight w:val="288"/>
        </w:trPr>
        <w:tc>
          <w:tcPr>
            <w:tcW w:w="1000" w:type="dxa"/>
            <w:tcBorders>
              <w:top w:val="nil"/>
              <w:left w:val="nil"/>
              <w:bottom w:val="nil"/>
              <w:right w:val="nil"/>
            </w:tcBorders>
            <w:shd w:val="clear" w:color="auto" w:fill="auto"/>
            <w:noWrap/>
            <w:vAlign w:val="bottom"/>
            <w:hideMark/>
          </w:tcPr>
          <w:p w14:paraId="5C06DFE5"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1606</w:t>
            </w:r>
          </w:p>
        </w:tc>
        <w:tc>
          <w:tcPr>
            <w:tcW w:w="980" w:type="dxa"/>
            <w:tcBorders>
              <w:top w:val="nil"/>
              <w:left w:val="nil"/>
              <w:bottom w:val="nil"/>
              <w:right w:val="nil"/>
            </w:tcBorders>
            <w:shd w:val="clear" w:color="auto" w:fill="auto"/>
            <w:noWrap/>
            <w:vAlign w:val="bottom"/>
            <w:hideMark/>
          </w:tcPr>
          <w:p w14:paraId="0EC84A95"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K Huggins</w:t>
            </w:r>
          </w:p>
        </w:tc>
        <w:tc>
          <w:tcPr>
            <w:tcW w:w="980" w:type="dxa"/>
            <w:tcBorders>
              <w:top w:val="nil"/>
              <w:left w:val="nil"/>
              <w:bottom w:val="nil"/>
              <w:right w:val="nil"/>
            </w:tcBorders>
            <w:shd w:val="clear" w:color="auto" w:fill="auto"/>
            <w:noWrap/>
            <w:vAlign w:val="bottom"/>
            <w:hideMark/>
          </w:tcPr>
          <w:p w14:paraId="34E1E94E"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59C0317F" w14:textId="77777777" w:rsidR="0079316D" w:rsidRPr="0079316D" w:rsidRDefault="0079316D" w:rsidP="0079316D">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3D37BF03"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Printing</w:t>
            </w:r>
          </w:p>
        </w:tc>
        <w:tc>
          <w:tcPr>
            <w:tcW w:w="980" w:type="dxa"/>
            <w:tcBorders>
              <w:top w:val="nil"/>
              <w:left w:val="nil"/>
              <w:bottom w:val="nil"/>
              <w:right w:val="nil"/>
            </w:tcBorders>
            <w:shd w:val="clear" w:color="auto" w:fill="auto"/>
            <w:noWrap/>
            <w:vAlign w:val="bottom"/>
            <w:hideMark/>
          </w:tcPr>
          <w:p w14:paraId="1EA7A2D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01E05C4"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£25.40</w:t>
            </w:r>
          </w:p>
        </w:tc>
        <w:tc>
          <w:tcPr>
            <w:tcW w:w="1100" w:type="dxa"/>
            <w:tcBorders>
              <w:top w:val="nil"/>
              <w:left w:val="nil"/>
              <w:bottom w:val="nil"/>
              <w:right w:val="nil"/>
            </w:tcBorders>
            <w:shd w:val="clear" w:color="auto" w:fill="auto"/>
            <w:noWrap/>
            <w:vAlign w:val="bottom"/>
            <w:hideMark/>
          </w:tcPr>
          <w:p w14:paraId="3AD001E0"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58E4C7C3"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£25.40</w:t>
            </w:r>
          </w:p>
        </w:tc>
      </w:tr>
      <w:tr w:rsidR="0079316D" w:rsidRPr="0079316D" w14:paraId="42F9885C" w14:textId="77777777" w:rsidTr="0079316D">
        <w:trPr>
          <w:trHeight w:val="288"/>
        </w:trPr>
        <w:tc>
          <w:tcPr>
            <w:tcW w:w="1000" w:type="dxa"/>
            <w:tcBorders>
              <w:top w:val="nil"/>
              <w:left w:val="nil"/>
              <w:bottom w:val="nil"/>
              <w:right w:val="nil"/>
            </w:tcBorders>
            <w:shd w:val="clear" w:color="auto" w:fill="auto"/>
            <w:noWrap/>
            <w:vAlign w:val="bottom"/>
            <w:hideMark/>
          </w:tcPr>
          <w:p w14:paraId="67A8DFB6"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1607</w:t>
            </w:r>
          </w:p>
        </w:tc>
        <w:tc>
          <w:tcPr>
            <w:tcW w:w="980" w:type="dxa"/>
            <w:tcBorders>
              <w:top w:val="nil"/>
              <w:left w:val="nil"/>
              <w:bottom w:val="nil"/>
              <w:right w:val="nil"/>
            </w:tcBorders>
            <w:shd w:val="clear" w:color="auto" w:fill="auto"/>
            <w:noWrap/>
            <w:vAlign w:val="bottom"/>
            <w:hideMark/>
          </w:tcPr>
          <w:p w14:paraId="549B3B75"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J B Gardens</w:t>
            </w:r>
          </w:p>
        </w:tc>
        <w:tc>
          <w:tcPr>
            <w:tcW w:w="980" w:type="dxa"/>
            <w:tcBorders>
              <w:top w:val="nil"/>
              <w:left w:val="nil"/>
              <w:bottom w:val="nil"/>
              <w:right w:val="nil"/>
            </w:tcBorders>
            <w:shd w:val="clear" w:color="auto" w:fill="auto"/>
            <w:noWrap/>
            <w:vAlign w:val="bottom"/>
            <w:hideMark/>
          </w:tcPr>
          <w:p w14:paraId="6244D86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062E227D" w14:textId="77777777" w:rsidR="0079316D" w:rsidRPr="0079316D" w:rsidRDefault="0079316D" w:rsidP="0079316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32EDC4B1"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Grass cutting</w:t>
            </w:r>
          </w:p>
        </w:tc>
        <w:tc>
          <w:tcPr>
            <w:tcW w:w="980" w:type="dxa"/>
            <w:tcBorders>
              <w:top w:val="nil"/>
              <w:left w:val="nil"/>
              <w:bottom w:val="nil"/>
              <w:right w:val="nil"/>
            </w:tcBorders>
            <w:shd w:val="clear" w:color="auto" w:fill="auto"/>
            <w:noWrap/>
            <w:vAlign w:val="bottom"/>
            <w:hideMark/>
          </w:tcPr>
          <w:p w14:paraId="669F8560"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£560.00</w:t>
            </w:r>
          </w:p>
        </w:tc>
        <w:tc>
          <w:tcPr>
            <w:tcW w:w="1100" w:type="dxa"/>
            <w:tcBorders>
              <w:top w:val="nil"/>
              <w:left w:val="nil"/>
              <w:bottom w:val="nil"/>
              <w:right w:val="nil"/>
            </w:tcBorders>
            <w:shd w:val="clear" w:color="auto" w:fill="auto"/>
            <w:noWrap/>
            <w:vAlign w:val="bottom"/>
            <w:hideMark/>
          </w:tcPr>
          <w:p w14:paraId="10CCB43B"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£112.00</w:t>
            </w:r>
          </w:p>
        </w:tc>
        <w:tc>
          <w:tcPr>
            <w:tcW w:w="1080" w:type="dxa"/>
            <w:tcBorders>
              <w:top w:val="nil"/>
              <w:left w:val="nil"/>
              <w:bottom w:val="nil"/>
              <w:right w:val="nil"/>
            </w:tcBorders>
            <w:shd w:val="clear" w:color="auto" w:fill="auto"/>
            <w:noWrap/>
            <w:vAlign w:val="bottom"/>
            <w:hideMark/>
          </w:tcPr>
          <w:p w14:paraId="182AF4AE"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£672.00</w:t>
            </w:r>
          </w:p>
        </w:tc>
      </w:tr>
      <w:tr w:rsidR="0079316D" w:rsidRPr="0079316D" w14:paraId="35E7D8FA" w14:textId="77777777" w:rsidTr="0079316D">
        <w:trPr>
          <w:trHeight w:val="288"/>
        </w:trPr>
        <w:tc>
          <w:tcPr>
            <w:tcW w:w="1000" w:type="dxa"/>
            <w:tcBorders>
              <w:top w:val="nil"/>
              <w:left w:val="nil"/>
              <w:bottom w:val="nil"/>
              <w:right w:val="nil"/>
            </w:tcBorders>
            <w:shd w:val="clear" w:color="auto" w:fill="auto"/>
            <w:noWrap/>
            <w:vAlign w:val="bottom"/>
            <w:hideMark/>
          </w:tcPr>
          <w:p w14:paraId="79F10065"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1608</w:t>
            </w:r>
          </w:p>
        </w:tc>
        <w:tc>
          <w:tcPr>
            <w:tcW w:w="1960" w:type="dxa"/>
            <w:gridSpan w:val="2"/>
            <w:tcBorders>
              <w:top w:val="nil"/>
              <w:left w:val="nil"/>
              <w:bottom w:val="nil"/>
              <w:right w:val="nil"/>
            </w:tcBorders>
            <w:shd w:val="clear" w:color="auto" w:fill="auto"/>
            <w:noWrap/>
            <w:vAlign w:val="bottom"/>
            <w:hideMark/>
          </w:tcPr>
          <w:p w14:paraId="2DA90DC4"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Life Education</w:t>
            </w:r>
          </w:p>
        </w:tc>
        <w:tc>
          <w:tcPr>
            <w:tcW w:w="980" w:type="dxa"/>
            <w:tcBorders>
              <w:top w:val="nil"/>
              <w:left w:val="nil"/>
              <w:bottom w:val="nil"/>
              <w:right w:val="nil"/>
            </w:tcBorders>
            <w:shd w:val="clear" w:color="auto" w:fill="auto"/>
            <w:noWrap/>
            <w:vAlign w:val="bottom"/>
            <w:hideMark/>
          </w:tcPr>
          <w:p w14:paraId="4981E168"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16B13E6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Grant</w:t>
            </w:r>
          </w:p>
        </w:tc>
        <w:tc>
          <w:tcPr>
            <w:tcW w:w="980" w:type="dxa"/>
            <w:tcBorders>
              <w:top w:val="nil"/>
              <w:left w:val="nil"/>
              <w:bottom w:val="nil"/>
              <w:right w:val="nil"/>
            </w:tcBorders>
            <w:shd w:val="clear" w:color="auto" w:fill="auto"/>
            <w:noWrap/>
            <w:vAlign w:val="bottom"/>
            <w:hideMark/>
          </w:tcPr>
          <w:p w14:paraId="28B2E2C9"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71B300CC"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£145.00</w:t>
            </w:r>
          </w:p>
        </w:tc>
        <w:tc>
          <w:tcPr>
            <w:tcW w:w="1100" w:type="dxa"/>
            <w:tcBorders>
              <w:top w:val="nil"/>
              <w:left w:val="nil"/>
              <w:bottom w:val="nil"/>
              <w:right w:val="nil"/>
            </w:tcBorders>
            <w:shd w:val="clear" w:color="auto" w:fill="auto"/>
            <w:noWrap/>
            <w:vAlign w:val="bottom"/>
            <w:hideMark/>
          </w:tcPr>
          <w:p w14:paraId="7B3292C2"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5E351808"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£145.00</w:t>
            </w:r>
          </w:p>
        </w:tc>
      </w:tr>
      <w:tr w:rsidR="0079316D" w:rsidRPr="0079316D" w14:paraId="7967361D" w14:textId="77777777" w:rsidTr="0079316D">
        <w:trPr>
          <w:trHeight w:val="288"/>
        </w:trPr>
        <w:tc>
          <w:tcPr>
            <w:tcW w:w="1000" w:type="dxa"/>
            <w:tcBorders>
              <w:top w:val="nil"/>
              <w:left w:val="nil"/>
              <w:bottom w:val="nil"/>
              <w:right w:val="nil"/>
            </w:tcBorders>
            <w:shd w:val="clear" w:color="auto" w:fill="auto"/>
            <w:noWrap/>
            <w:vAlign w:val="bottom"/>
            <w:hideMark/>
          </w:tcPr>
          <w:p w14:paraId="1A7BC225"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1609</w:t>
            </w:r>
          </w:p>
        </w:tc>
        <w:tc>
          <w:tcPr>
            <w:tcW w:w="1960" w:type="dxa"/>
            <w:gridSpan w:val="2"/>
            <w:tcBorders>
              <w:top w:val="nil"/>
              <w:left w:val="nil"/>
              <w:bottom w:val="nil"/>
              <w:right w:val="nil"/>
            </w:tcBorders>
            <w:shd w:val="clear" w:color="auto" w:fill="auto"/>
            <w:noWrap/>
            <w:vAlign w:val="bottom"/>
            <w:hideMark/>
          </w:tcPr>
          <w:p w14:paraId="18D3B85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Billy Rowland</w:t>
            </w:r>
          </w:p>
        </w:tc>
        <w:tc>
          <w:tcPr>
            <w:tcW w:w="980" w:type="dxa"/>
            <w:tcBorders>
              <w:top w:val="nil"/>
              <w:left w:val="nil"/>
              <w:bottom w:val="nil"/>
              <w:right w:val="nil"/>
            </w:tcBorders>
            <w:shd w:val="clear" w:color="auto" w:fill="auto"/>
            <w:noWrap/>
            <w:vAlign w:val="bottom"/>
            <w:hideMark/>
          </w:tcPr>
          <w:p w14:paraId="0D52E215"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3FB7ED43"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Digger hire</w:t>
            </w:r>
          </w:p>
        </w:tc>
        <w:tc>
          <w:tcPr>
            <w:tcW w:w="980" w:type="dxa"/>
            <w:tcBorders>
              <w:top w:val="nil"/>
              <w:left w:val="nil"/>
              <w:bottom w:val="nil"/>
              <w:right w:val="nil"/>
            </w:tcBorders>
            <w:shd w:val="clear" w:color="auto" w:fill="auto"/>
            <w:noWrap/>
            <w:vAlign w:val="bottom"/>
            <w:hideMark/>
          </w:tcPr>
          <w:p w14:paraId="0E15EE9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7A6E1899"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£270.00</w:t>
            </w:r>
          </w:p>
        </w:tc>
        <w:tc>
          <w:tcPr>
            <w:tcW w:w="1100" w:type="dxa"/>
            <w:tcBorders>
              <w:top w:val="nil"/>
              <w:left w:val="nil"/>
              <w:bottom w:val="nil"/>
              <w:right w:val="nil"/>
            </w:tcBorders>
            <w:shd w:val="clear" w:color="auto" w:fill="auto"/>
            <w:noWrap/>
            <w:vAlign w:val="bottom"/>
            <w:hideMark/>
          </w:tcPr>
          <w:p w14:paraId="6CB2A34F"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1C30061D"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£270.00</w:t>
            </w:r>
          </w:p>
        </w:tc>
      </w:tr>
      <w:tr w:rsidR="0079316D" w:rsidRPr="0079316D" w14:paraId="38D80115" w14:textId="77777777" w:rsidTr="0079316D">
        <w:trPr>
          <w:trHeight w:val="288"/>
        </w:trPr>
        <w:tc>
          <w:tcPr>
            <w:tcW w:w="1000" w:type="dxa"/>
            <w:tcBorders>
              <w:top w:val="nil"/>
              <w:left w:val="nil"/>
              <w:bottom w:val="nil"/>
              <w:right w:val="nil"/>
            </w:tcBorders>
            <w:shd w:val="clear" w:color="auto" w:fill="auto"/>
            <w:noWrap/>
            <w:vAlign w:val="bottom"/>
            <w:hideMark/>
          </w:tcPr>
          <w:p w14:paraId="0793DD7E"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1610</w:t>
            </w:r>
          </w:p>
        </w:tc>
        <w:tc>
          <w:tcPr>
            <w:tcW w:w="980" w:type="dxa"/>
            <w:tcBorders>
              <w:top w:val="nil"/>
              <w:left w:val="nil"/>
              <w:bottom w:val="nil"/>
              <w:right w:val="nil"/>
            </w:tcBorders>
            <w:shd w:val="clear" w:color="auto" w:fill="auto"/>
            <w:noWrap/>
            <w:vAlign w:val="bottom"/>
            <w:hideMark/>
          </w:tcPr>
          <w:p w14:paraId="4EA4CE10"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R Simpson</w:t>
            </w:r>
          </w:p>
        </w:tc>
        <w:tc>
          <w:tcPr>
            <w:tcW w:w="980" w:type="dxa"/>
            <w:tcBorders>
              <w:top w:val="nil"/>
              <w:left w:val="nil"/>
              <w:bottom w:val="nil"/>
              <w:right w:val="nil"/>
            </w:tcBorders>
            <w:shd w:val="clear" w:color="auto" w:fill="auto"/>
            <w:noWrap/>
            <w:vAlign w:val="bottom"/>
            <w:hideMark/>
          </w:tcPr>
          <w:p w14:paraId="23822ADC"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53B2F4BD" w14:textId="77777777" w:rsidR="0079316D" w:rsidRPr="0079316D" w:rsidRDefault="0079316D" w:rsidP="0079316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1363E70E"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Mower service</w:t>
            </w:r>
          </w:p>
        </w:tc>
        <w:tc>
          <w:tcPr>
            <w:tcW w:w="980" w:type="dxa"/>
            <w:tcBorders>
              <w:top w:val="nil"/>
              <w:left w:val="nil"/>
              <w:bottom w:val="nil"/>
              <w:right w:val="nil"/>
            </w:tcBorders>
            <w:shd w:val="clear" w:color="auto" w:fill="auto"/>
            <w:noWrap/>
            <w:vAlign w:val="bottom"/>
            <w:hideMark/>
          </w:tcPr>
          <w:p w14:paraId="7AA3C93E"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£30.00</w:t>
            </w:r>
          </w:p>
        </w:tc>
        <w:tc>
          <w:tcPr>
            <w:tcW w:w="1100" w:type="dxa"/>
            <w:tcBorders>
              <w:top w:val="nil"/>
              <w:left w:val="nil"/>
              <w:bottom w:val="nil"/>
              <w:right w:val="nil"/>
            </w:tcBorders>
            <w:shd w:val="clear" w:color="auto" w:fill="auto"/>
            <w:noWrap/>
            <w:vAlign w:val="center"/>
            <w:hideMark/>
          </w:tcPr>
          <w:p w14:paraId="786C4276"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6C3E9B48"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£30.00</w:t>
            </w:r>
          </w:p>
        </w:tc>
      </w:tr>
      <w:tr w:rsidR="0079316D" w:rsidRPr="0079316D" w14:paraId="0CD3725E" w14:textId="77777777" w:rsidTr="0079316D">
        <w:trPr>
          <w:trHeight w:val="288"/>
        </w:trPr>
        <w:tc>
          <w:tcPr>
            <w:tcW w:w="1000" w:type="dxa"/>
            <w:tcBorders>
              <w:top w:val="nil"/>
              <w:left w:val="nil"/>
              <w:bottom w:val="nil"/>
              <w:right w:val="nil"/>
            </w:tcBorders>
            <w:shd w:val="clear" w:color="auto" w:fill="auto"/>
            <w:noWrap/>
            <w:vAlign w:val="bottom"/>
            <w:hideMark/>
          </w:tcPr>
          <w:p w14:paraId="51AE5A1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1611</w:t>
            </w:r>
          </w:p>
        </w:tc>
        <w:tc>
          <w:tcPr>
            <w:tcW w:w="980" w:type="dxa"/>
            <w:tcBorders>
              <w:top w:val="nil"/>
              <w:left w:val="nil"/>
              <w:bottom w:val="nil"/>
              <w:right w:val="nil"/>
            </w:tcBorders>
            <w:shd w:val="clear" w:color="auto" w:fill="auto"/>
            <w:noWrap/>
            <w:vAlign w:val="bottom"/>
            <w:hideMark/>
          </w:tcPr>
          <w:p w14:paraId="28C23D68"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J Cluett</w:t>
            </w:r>
          </w:p>
        </w:tc>
        <w:tc>
          <w:tcPr>
            <w:tcW w:w="980" w:type="dxa"/>
            <w:tcBorders>
              <w:top w:val="nil"/>
              <w:left w:val="nil"/>
              <w:bottom w:val="nil"/>
              <w:right w:val="nil"/>
            </w:tcBorders>
            <w:shd w:val="clear" w:color="auto" w:fill="auto"/>
            <w:noWrap/>
            <w:vAlign w:val="bottom"/>
            <w:hideMark/>
          </w:tcPr>
          <w:p w14:paraId="3EBA8297"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1430C375" w14:textId="77777777" w:rsidR="0079316D" w:rsidRPr="0079316D" w:rsidRDefault="0079316D" w:rsidP="0079316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DC728DC"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Pavilion cleaning</w:t>
            </w:r>
          </w:p>
        </w:tc>
        <w:tc>
          <w:tcPr>
            <w:tcW w:w="980" w:type="dxa"/>
            <w:tcBorders>
              <w:top w:val="nil"/>
              <w:left w:val="nil"/>
              <w:bottom w:val="nil"/>
              <w:right w:val="nil"/>
            </w:tcBorders>
            <w:shd w:val="clear" w:color="auto" w:fill="auto"/>
            <w:noWrap/>
            <w:vAlign w:val="bottom"/>
            <w:hideMark/>
          </w:tcPr>
          <w:p w14:paraId="4C775318"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£162.00</w:t>
            </w:r>
          </w:p>
        </w:tc>
        <w:tc>
          <w:tcPr>
            <w:tcW w:w="1100" w:type="dxa"/>
            <w:tcBorders>
              <w:top w:val="nil"/>
              <w:left w:val="nil"/>
              <w:bottom w:val="nil"/>
              <w:right w:val="nil"/>
            </w:tcBorders>
            <w:shd w:val="clear" w:color="auto" w:fill="auto"/>
            <w:noWrap/>
            <w:vAlign w:val="bottom"/>
            <w:hideMark/>
          </w:tcPr>
          <w:p w14:paraId="18BB8B06"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6DD12DB5"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£162.00</w:t>
            </w:r>
          </w:p>
        </w:tc>
      </w:tr>
      <w:tr w:rsidR="0079316D" w:rsidRPr="0079316D" w14:paraId="4093C878" w14:textId="77777777" w:rsidTr="0079316D">
        <w:trPr>
          <w:trHeight w:val="288"/>
        </w:trPr>
        <w:tc>
          <w:tcPr>
            <w:tcW w:w="1000" w:type="dxa"/>
            <w:tcBorders>
              <w:top w:val="nil"/>
              <w:left w:val="nil"/>
              <w:bottom w:val="nil"/>
              <w:right w:val="nil"/>
            </w:tcBorders>
            <w:shd w:val="clear" w:color="auto" w:fill="auto"/>
            <w:noWrap/>
            <w:vAlign w:val="bottom"/>
            <w:hideMark/>
          </w:tcPr>
          <w:p w14:paraId="26D72C2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1612</w:t>
            </w:r>
          </w:p>
        </w:tc>
        <w:tc>
          <w:tcPr>
            <w:tcW w:w="980" w:type="dxa"/>
            <w:tcBorders>
              <w:top w:val="nil"/>
              <w:left w:val="nil"/>
              <w:bottom w:val="nil"/>
              <w:right w:val="nil"/>
            </w:tcBorders>
            <w:shd w:val="clear" w:color="auto" w:fill="auto"/>
            <w:noWrap/>
            <w:vAlign w:val="bottom"/>
            <w:hideMark/>
          </w:tcPr>
          <w:p w14:paraId="27C4DFBB"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C Lewis</w:t>
            </w:r>
          </w:p>
        </w:tc>
        <w:tc>
          <w:tcPr>
            <w:tcW w:w="980" w:type="dxa"/>
            <w:tcBorders>
              <w:top w:val="nil"/>
              <w:left w:val="nil"/>
              <w:bottom w:val="nil"/>
              <w:right w:val="nil"/>
            </w:tcBorders>
            <w:shd w:val="clear" w:color="auto" w:fill="auto"/>
            <w:noWrap/>
            <w:vAlign w:val="bottom"/>
            <w:hideMark/>
          </w:tcPr>
          <w:p w14:paraId="46C7D86F"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7BC6E972" w14:textId="77777777" w:rsidR="0079316D" w:rsidRPr="0079316D" w:rsidRDefault="0079316D" w:rsidP="0079316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18F6B36D"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Village flowers</w:t>
            </w:r>
          </w:p>
        </w:tc>
        <w:tc>
          <w:tcPr>
            <w:tcW w:w="980" w:type="dxa"/>
            <w:tcBorders>
              <w:top w:val="nil"/>
              <w:left w:val="nil"/>
              <w:bottom w:val="nil"/>
              <w:right w:val="nil"/>
            </w:tcBorders>
            <w:shd w:val="clear" w:color="auto" w:fill="auto"/>
            <w:noWrap/>
            <w:vAlign w:val="bottom"/>
            <w:hideMark/>
          </w:tcPr>
          <w:p w14:paraId="4B4E1D8F"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£25.79</w:t>
            </w:r>
          </w:p>
        </w:tc>
        <w:tc>
          <w:tcPr>
            <w:tcW w:w="1100" w:type="dxa"/>
            <w:tcBorders>
              <w:top w:val="nil"/>
              <w:left w:val="nil"/>
              <w:bottom w:val="nil"/>
              <w:right w:val="nil"/>
            </w:tcBorders>
            <w:shd w:val="clear" w:color="auto" w:fill="auto"/>
            <w:noWrap/>
            <w:vAlign w:val="bottom"/>
            <w:hideMark/>
          </w:tcPr>
          <w:p w14:paraId="0ED0E34D"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£5.16</w:t>
            </w:r>
          </w:p>
        </w:tc>
        <w:tc>
          <w:tcPr>
            <w:tcW w:w="1080" w:type="dxa"/>
            <w:tcBorders>
              <w:top w:val="nil"/>
              <w:left w:val="nil"/>
              <w:bottom w:val="nil"/>
              <w:right w:val="nil"/>
            </w:tcBorders>
            <w:shd w:val="clear" w:color="auto" w:fill="auto"/>
            <w:noWrap/>
            <w:vAlign w:val="bottom"/>
            <w:hideMark/>
          </w:tcPr>
          <w:p w14:paraId="7EACA71C"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£30.95</w:t>
            </w:r>
          </w:p>
        </w:tc>
      </w:tr>
      <w:tr w:rsidR="0079316D" w:rsidRPr="0079316D" w14:paraId="00514158" w14:textId="77777777" w:rsidTr="0079316D">
        <w:trPr>
          <w:trHeight w:val="288"/>
        </w:trPr>
        <w:tc>
          <w:tcPr>
            <w:tcW w:w="1000" w:type="dxa"/>
            <w:tcBorders>
              <w:top w:val="nil"/>
              <w:left w:val="nil"/>
              <w:bottom w:val="nil"/>
              <w:right w:val="nil"/>
            </w:tcBorders>
            <w:shd w:val="clear" w:color="auto" w:fill="auto"/>
            <w:noWrap/>
            <w:vAlign w:val="bottom"/>
            <w:hideMark/>
          </w:tcPr>
          <w:p w14:paraId="007E81A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1613</w:t>
            </w:r>
          </w:p>
        </w:tc>
        <w:tc>
          <w:tcPr>
            <w:tcW w:w="1960" w:type="dxa"/>
            <w:gridSpan w:val="2"/>
            <w:tcBorders>
              <w:top w:val="nil"/>
              <w:left w:val="nil"/>
              <w:bottom w:val="nil"/>
              <w:right w:val="nil"/>
            </w:tcBorders>
            <w:shd w:val="clear" w:color="auto" w:fill="auto"/>
            <w:noWrap/>
            <w:vAlign w:val="bottom"/>
            <w:hideMark/>
          </w:tcPr>
          <w:p w14:paraId="103FD5C2"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Play Inspection Company</w:t>
            </w:r>
          </w:p>
        </w:tc>
        <w:tc>
          <w:tcPr>
            <w:tcW w:w="980" w:type="dxa"/>
            <w:tcBorders>
              <w:top w:val="nil"/>
              <w:left w:val="nil"/>
              <w:bottom w:val="nil"/>
              <w:right w:val="nil"/>
            </w:tcBorders>
            <w:shd w:val="clear" w:color="auto" w:fill="auto"/>
            <w:noWrap/>
            <w:vAlign w:val="bottom"/>
            <w:hideMark/>
          </w:tcPr>
          <w:p w14:paraId="7BF825E7"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79D2FD9F"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Annual inspection</w:t>
            </w:r>
          </w:p>
        </w:tc>
        <w:tc>
          <w:tcPr>
            <w:tcW w:w="980" w:type="dxa"/>
            <w:tcBorders>
              <w:top w:val="nil"/>
              <w:left w:val="nil"/>
              <w:bottom w:val="nil"/>
              <w:right w:val="nil"/>
            </w:tcBorders>
            <w:shd w:val="clear" w:color="auto" w:fill="auto"/>
            <w:noWrap/>
            <w:vAlign w:val="bottom"/>
            <w:hideMark/>
          </w:tcPr>
          <w:p w14:paraId="2E58B82C"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£180.50</w:t>
            </w:r>
          </w:p>
        </w:tc>
        <w:tc>
          <w:tcPr>
            <w:tcW w:w="1100" w:type="dxa"/>
            <w:tcBorders>
              <w:top w:val="nil"/>
              <w:left w:val="nil"/>
              <w:bottom w:val="nil"/>
              <w:right w:val="nil"/>
            </w:tcBorders>
            <w:shd w:val="clear" w:color="auto" w:fill="auto"/>
            <w:noWrap/>
            <w:vAlign w:val="bottom"/>
            <w:hideMark/>
          </w:tcPr>
          <w:p w14:paraId="1C9E29C2"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£36.10</w:t>
            </w:r>
          </w:p>
        </w:tc>
        <w:tc>
          <w:tcPr>
            <w:tcW w:w="1080" w:type="dxa"/>
            <w:tcBorders>
              <w:top w:val="nil"/>
              <w:left w:val="nil"/>
              <w:bottom w:val="nil"/>
              <w:right w:val="nil"/>
            </w:tcBorders>
            <w:shd w:val="clear" w:color="auto" w:fill="auto"/>
            <w:noWrap/>
            <w:vAlign w:val="bottom"/>
            <w:hideMark/>
          </w:tcPr>
          <w:p w14:paraId="7AB4ACAC"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£216.60</w:t>
            </w:r>
          </w:p>
        </w:tc>
      </w:tr>
      <w:tr w:rsidR="0079316D" w:rsidRPr="0079316D" w14:paraId="096D0783" w14:textId="77777777" w:rsidTr="0079316D">
        <w:trPr>
          <w:trHeight w:val="288"/>
        </w:trPr>
        <w:tc>
          <w:tcPr>
            <w:tcW w:w="1000" w:type="dxa"/>
            <w:tcBorders>
              <w:top w:val="nil"/>
              <w:left w:val="nil"/>
              <w:bottom w:val="nil"/>
              <w:right w:val="nil"/>
            </w:tcBorders>
            <w:shd w:val="clear" w:color="auto" w:fill="auto"/>
            <w:noWrap/>
            <w:vAlign w:val="bottom"/>
            <w:hideMark/>
          </w:tcPr>
          <w:p w14:paraId="48446E03"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1614</w:t>
            </w:r>
          </w:p>
        </w:tc>
        <w:tc>
          <w:tcPr>
            <w:tcW w:w="980" w:type="dxa"/>
            <w:tcBorders>
              <w:top w:val="nil"/>
              <w:left w:val="nil"/>
              <w:bottom w:val="nil"/>
              <w:right w:val="nil"/>
            </w:tcBorders>
            <w:shd w:val="clear" w:color="auto" w:fill="auto"/>
            <w:noWrap/>
            <w:vAlign w:val="bottom"/>
            <w:hideMark/>
          </w:tcPr>
          <w:p w14:paraId="043D46E8"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3DD5DDAA"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50A5A31D" w14:textId="77777777" w:rsidR="0079316D" w:rsidRPr="0079316D" w:rsidRDefault="0079316D" w:rsidP="0079316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7D6F8000" w14:textId="77777777" w:rsidR="0079316D" w:rsidRPr="0079316D" w:rsidRDefault="0079316D" w:rsidP="0079316D">
            <w:pPr>
              <w:spacing w:after="0" w:line="240" w:lineRule="auto"/>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November pay</w:t>
            </w:r>
          </w:p>
        </w:tc>
        <w:tc>
          <w:tcPr>
            <w:tcW w:w="980" w:type="dxa"/>
            <w:tcBorders>
              <w:top w:val="nil"/>
              <w:left w:val="nil"/>
              <w:bottom w:val="nil"/>
              <w:right w:val="nil"/>
            </w:tcBorders>
            <w:shd w:val="clear" w:color="auto" w:fill="auto"/>
            <w:noWrap/>
            <w:vAlign w:val="bottom"/>
            <w:hideMark/>
          </w:tcPr>
          <w:p w14:paraId="398E727E"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£449.20</w:t>
            </w:r>
          </w:p>
        </w:tc>
        <w:tc>
          <w:tcPr>
            <w:tcW w:w="1100" w:type="dxa"/>
            <w:tcBorders>
              <w:top w:val="nil"/>
              <w:left w:val="nil"/>
              <w:bottom w:val="nil"/>
              <w:right w:val="nil"/>
            </w:tcBorders>
            <w:shd w:val="clear" w:color="auto" w:fill="auto"/>
            <w:noWrap/>
            <w:vAlign w:val="bottom"/>
            <w:hideMark/>
          </w:tcPr>
          <w:p w14:paraId="28CB143B"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11D3E7B7" w14:textId="77777777" w:rsidR="0079316D" w:rsidRPr="0079316D" w:rsidRDefault="0079316D" w:rsidP="0079316D">
            <w:pPr>
              <w:spacing w:after="0" w:line="240" w:lineRule="auto"/>
              <w:jc w:val="center"/>
              <w:rPr>
                <w:rFonts w:ascii="Calibri" w:eastAsia="Times New Roman" w:hAnsi="Calibri" w:cs="Calibri"/>
                <w:color w:val="000000"/>
                <w:kern w:val="0"/>
                <w:sz w:val="18"/>
                <w:szCs w:val="18"/>
                <w:lang w:eastAsia="en-GB"/>
                <w14:ligatures w14:val="none"/>
              </w:rPr>
            </w:pPr>
            <w:r w:rsidRPr="0079316D">
              <w:rPr>
                <w:rFonts w:ascii="Calibri" w:eastAsia="Times New Roman" w:hAnsi="Calibri" w:cs="Calibri"/>
                <w:color w:val="000000"/>
                <w:kern w:val="0"/>
                <w:sz w:val="18"/>
                <w:szCs w:val="18"/>
                <w:lang w:eastAsia="en-GB"/>
                <w14:ligatures w14:val="none"/>
              </w:rPr>
              <w:t>£449.20</w:t>
            </w:r>
          </w:p>
        </w:tc>
      </w:tr>
    </w:tbl>
    <w:p w14:paraId="1545D69C" w14:textId="77777777" w:rsidR="00E93924" w:rsidRPr="00F77739" w:rsidRDefault="00E93924" w:rsidP="00F77739">
      <w:pPr>
        <w:spacing w:after="0" w:line="240" w:lineRule="auto"/>
        <w:rPr>
          <w:bCs/>
        </w:rPr>
      </w:pPr>
    </w:p>
    <w:p w14:paraId="62954AA9" w14:textId="5B3F3A83" w:rsidR="00F77739" w:rsidRPr="0060017F" w:rsidRDefault="00F77739" w:rsidP="00F77739">
      <w:pPr>
        <w:spacing w:after="0"/>
        <w:rPr>
          <w:bCs/>
        </w:rPr>
      </w:pPr>
      <w:r w:rsidRPr="00F77739">
        <w:rPr>
          <w:b/>
        </w:rPr>
        <w:t xml:space="preserve">ii) </w:t>
      </w:r>
      <w:r w:rsidR="00400200">
        <w:rPr>
          <w:b/>
        </w:rPr>
        <w:t>to note changes to bank charges and consider the implications and actions:</w:t>
      </w:r>
      <w:r w:rsidR="0060017F">
        <w:rPr>
          <w:b/>
        </w:rPr>
        <w:t xml:space="preserve"> </w:t>
      </w:r>
      <w:r w:rsidR="0060017F">
        <w:rPr>
          <w:bCs/>
        </w:rPr>
        <w:t>Lloyds are introducing charges to its previously free community accounts. There is a monthly charge and transaction charges, especially for cheques. MW will explore alternatives and also hasten the update of Financial Regulations to enable electronic payments, although this might mean some additional work for councillors in authorising payments.</w:t>
      </w:r>
    </w:p>
    <w:p w14:paraId="23C39166" w14:textId="20403E75" w:rsidR="00815A00" w:rsidRPr="0060017F" w:rsidRDefault="00815A00" w:rsidP="00F77739">
      <w:pPr>
        <w:spacing w:after="0"/>
        <w:rPr>
          <w:bCs/>
        </w:rPr>
      </w:pPr>
      <w:r>
        <w:rPr>
          <w:b/>
        </w:rPr>
        <w:t>iii) to consider</w:t>
      </w:r>
      <w:r w:rsidR="00400200">
        <w:rPr>
          <w:b/>
        </w:rPr>
        <w:t xml:space="preserve"> the implications of changes in National Insurance thresholds announced in the recent Budget</w:t>
      </w:r>
      <w:r w:rsidR="00DC5792">
        <w:rPr>
          <w:b/>
        </w:rPr>
        <w:t>:</w:t>
      </w:r>
      <w:r w:rsidR="00E93924">
        <w:rPr>
          <w:b/>
        </w:rPr>
        <w:t xml:space="preserve"> </w:t>
      </w:r>
      <w:r w:rsidR="0060017F">
        <w:rPr>
          <w:bCs/>
        </w:rPr>
        <w:t>Changes in the Budget will bring the clerks salary into the range for employers NI contributions to kick in, but the Employment Allowance changes should mean there is nothing to pay.</w:t>
      </w:r>
    </w:p>
    <w:p w14:paraId="5848A7AE" w14:textId="460130FC" w:rsidR="00400200" w:rsidRPr="0060017F" w:rsidRDefault="00400200" w:rsidP="00F77739">
      <w:pPr>
        <w:spacing w:after="0"/>
        <w:rPr>
          <w:bCs/>
        </w:rPr>
      </w:pPr>
      <w:r>
        <w:rPr>
          <w:b/>
        </w:rPr>
        <w:t xml:space="preserve">iv) to note revised National pay scales for clerks </w:t>
      </w:r>
      <w:proofErr w:type="spellStart"/>
      <w:r>
        <w:rPr>
          <w:b/>
        </w:rPr>
        <w:t>wef</w:t>
      </w:r>
      <w:proofErr w:type="spellEnd"/>
      <w:r>
        <w:rPr>
          <w:b/>
        </w:rPr>
        <w:t xml:space="preserve"> 1</w:t>
      </w:r>
      <w:r w:rsidRPr="00400200">
        <w:rPr>
          <w:b/>
          <w:vertAlign w:val="superscript"/>
        </w:rPr>
        <w:t>st</w:t>
      </w:r>
      <w:r>
        <w:rPr>
          <w:b/>
        </w:rPr>
        <w:t xml:space="preserve"> April 2024:</w:t>
      </w:r>
      <w:r w:rsidR="0060017F">
        <w:rPr>
          <w:b/>
        </w:rPr>
        <w:t xml:space="preserve"> </w:t>
      </w:r>
      <w:r w:rsidR="0060017F" w:rsidRPr="0060017F">
        <w:rPr>
          <w:bCs/>
        </w:rPr>
        <w:t xml:space="preserve">New pay scales </w:t>
      </w:r>
      <w:proofErr w:type="spellStart"/>
      <w:r w:rsidR="0060017F" w:rsidRPr="0060017F">
        <w:rPr>
          <w:bCs/>
        </w:rPr>
        <w:t>wef</w:t>
      </w:r>
      <w:proofErr w:type="spellEnd"/>
      <w:r w:rsidR="0060017F" w:rsidRPr="0060017F">
        <w:rPr>
          <w:bCs/>
        </w:rPr>
        <w:t xml:space="preserve"> 1</w:t>
      </w:r>
      <w:r w:rsidR="0060017F" w:rsidRPr="0060017F">
        <w:rPr>
          <w:bCs/>
          <w:vertAlign w:val="superscript"/>
        </w:rPr>
        <w:t>st</w:t>
      </w:r>
      <w:r w:rsidR="0060017F" w:rsidRPr="0060017F">
        <w:rPr>
          <w:bCs/>
        </w:rPr>
        <w:t xml:space="preserve"> April 2024 have been published and will be implemented.</w:t>
      </w:r>
    </w:p>
    <w:p w14:paraId="6DC186E7" w14:textId="4C7E7C26" w:rsidR="00400200" w:rsidRPr="0060017F" w:rsidRDefault="00400200" w:rsidP="00F77739">
      <w:pPr>
        <w:spacing w:after="0"/>
        <w:rPr>
          <w:bCs/>
        </w:rPr>
      </w:pPr>
      <w:r>
        <w:rPr>
          <w:b/>
        </w:rPr>
        <w:t>v) to consider the first draft or a budget and precept for 2025/26:</w:t>
      </w:r>
      <w:r w:rsidR="0060017F">
        <w:rPr>
          <w:b/>
        </w:rPr>
        <w:t xml:space="preserve"> </w:t>
      </w:r>
      <w:r w:rsidR="0060017F">
        <w:rPr>
          <w:bCs/>
        </w:rPr>
        <w:t>A first draft budget had been prepared and circulated. MW has prepared this on a “break-even” basis which means a rise of 3.6% in the Precept. It was agreed to defer consideration until the next meeting where more councillors may be in attendance. MW is happy to answer any questions that councillors may have.</w:t>
      </w:r>
    </w:p>
    <w:p w14:paraId="7B01D9DB" w14:textId="7D102691" w:rsidR="00F77739" w:rsidRPr="005E6FCB" w:rsidRDefault="00400200" w:rsidP="00815A00">
      <w:pPr>
        <w:spacing w:after="0"/>
        <w:rPr>
          <w:bCs/>
        </w:rPr>
      </w:pPr>
      <w:r>
        <w:rPr>
          <w:b/>
        </w:rPr>
        <w:t>209</w:t>
      </w:r>
      <w:r w:rsidR="00F77739" w:rsidRPr="00F77739">
        <w:rPr>
          <w:b/>
        </w:rPr>
        <w:t>/24 – Planning: a) to consider any applications received</w:t>
      </w:r>
      <w:r w:rsidR="00F77739" w:rsidRPr="00F77739">
        <w:rPr>
          <w:bCs/>
        </w:rPr>
        <w:t xml:space="preserve">: </w:t>
      </w:r>
      <w:proofErr w:type="spellStart"/>
      <w:r>
        <w:rPr>
          <w:b/>
        </w:rPr>
        <w:t>i</w:t>
      </w:r>
      <w:proofErr w:type="spellEnd"/>
      <w:r>
        <w:rPr>
          <w:b/>
        </w:rPr>
        <w:t xml:space="preserve">) P/VOC/2024/05894 – Land west of Kingston Row, Kingston – erect 5 dwellings – to formalise external amendments to units A,B,C,D </w:t>
      </w:r>
      <w:r>
        <w:rPr>
          <w:b/>
        </w:rPr>
        <w:lastRenderedPageBreak/>
        <w:t xml:space="preserve">and E and confirm materials: </w:t>
      </w:r>
      <w:r w:rsidR="005E6FCB">
        <w:rPr>
          <w:bCs/>
        </w:rPr>
        <w:t xml:space="preserve">No objections to the amendments but MW was asked to emphasise that the parish council still objected to the principle of development at this site as it is outside the Settlement Boundary and not in the Neighbourhood Plan. </w:t>
      </w:r>
      <w:r>
        <w:rPr>
          <w:b/>
        </w:rPr>
        <w:t>ii) P/VOC/2024/05918 – Solar farm, North Dairy Farm, Pulham, DT2 7EA – variation of existing approval to a 40</w:t>
      </w:r>
      <w:r w:rsidR="005E6FCB">
        <w:rPr>
          <w:b/>
        </w:rPr>
        <w:t>-</w:t>
      </w:r>
      <w:r>
        <w:rPr>
          <w:b/>
        </w:rPr>
        <w:t>year term:</w:t>
      </w:r>
      <w:r w:rsidR="005E6FCB">
        <w:rPr>
          <w:b/>
        </w:rPr>
        <w:t xml:space="preserve"> </w:t>
      </w:r>
      <w:r w:rsidR="005E6FCB">
        <w:rPr>
          <w:bCs/>
        </w:rPr>
        <w:t>No objections</w:t>
      </w:r>
    </w:p>
    <w:p w14:paraId="110FB0A8" w14:textId="3FC87556" w:rsidR="00F77739" w:rsidRPr="00F77739" w:rsidRDefault="00400200" w:rsidP="00C96714">
      <w:pPr>
        <w:tabs>
          <w:tab w:val="left" w:pos="7968"/>
        </w:tabs>
        <w:spacing w:after="0"/>
        <w:rPr>
          <w:b/>
        </w:rPr>
      </w:pPr>
      <w:r>
        <w:rPr>
          <w:b/>
        </w:rPr>
        <w:t>210</w:t>
      </w:r>
      <w:r w:rsidR="00F77739" w:rsidRPr="00F77739">
        <w:rPr>
          <w:b/>
        </w:rPr>
        <w:t>/24 - Footpath and highways matters:</w:t>
      </w:r>
      <w:r w:rsidR="00C96714">
        <w:rPr>
          <w:b/>
        </w:rPr>
        <w:tab/>
      </w:r>
    </w:p>
    <w:p w14:paraId="21F8C785" w14:textId="12B90612" w:rsidR="00F77739" w:rsidRPr="000C52F3" w:rsidRDefault="00F77739" w:rsidP="00F77739">
      <w:pPr>
        <w:spacing w:after="0"/>
      </w:pPr>
      <w:r w:rsidRPr="00F77739">
        <w:t xml:space="preserve"> </w:t>
      </w:r>
      <w:proofErr w:type="spellStart"/>
      <w:r w:rsidRPr="00F77739">
        <w:rPr>
          <w:b/>
          <w:bCs/>
        </w:rPr>
        <w:t>i</w:t>
      </w:r>
      <w:proofErr w:type="spellEnd"/>
      <w:r w:rsidRPr="00F77739">
        <w:rPr>
          <w:b/>
          <w:bCs/>
        </w:rPr>
        <w:t xml:space="preserve">) </w:t>
      </w:r>
      <w:r w:rsidR="00815A00">
        <w:rPr>
          <w:b/>
          <w:bCs/>
        </w:rPr>
        <w:t>update on approach to Hall &amp; Woodhouse over Causeway hedge:</w:t>
      </w:r>
      <w:r w:rsidR="00734AEC">
        <w:rPr>
          <w:b/>
          <w:bCs/>
        </w:rPr>
        <w:t xml:space="preserve"> </w:t>
      </w:r>
      <w:r w:rsidR="000C52F3">
        <w:t>MW had made contact with Debbie Sutton at H&amp;W. She had contacted the tenant of the field/hedge who had then telephoned SM and complained vociferously about any move to cut the hedge down. She suggested that painting white lines on the housing side of the road might slow traffic – SM will refer the idea to Highways for their view.  MW will go back to Debbie Sutton and see if H&amp;W’s estate team can consider the matter.</w:t>
      </w:r>
    </w:p>
    <w:p w14:paraId="600AEC6A" w14:textId="23EDF23C" w:rsidR="00F77739" w:rsidRPr="000C52F3" w:rsidRDefault="00F77739" w:rsidP="00F77739">
      <w:pPr>
        <w:spacing w:after="0"/>
      </w:pPr>
      <w:r w:rsidRPr="00F77739">
        <w:rPr>
          <w:b/>
          <w:bCs/>
        </w:rPr>
        <w:t xml:space="preserve">ii) rights of way – </w:t>
      </w:r>
      <w:r w:rsidR="00815A00">
        <w:rPr>
          <w:b/>
          <w:bCs/>
        </w:rPr>
        <w:t>update on discussion over SLA with the Rangers:</w:t>
      </w:r>
      <w:r w:rsidRPr="00F77739">
        <w:rPr>
          <w:b/>
          <w:bCs/>
        </w:rPr>
        <w:t xml:space="preserve"> </w:t>
      </w:r>
      <w:r w:rsidR="000C52F3" w:rsidRPr="000C52F3">
        <w:t>MW had met with Graham Stanley and Stuart Caldwell. They had apologised for the inadequate performance this year (for which we will not be billed). They have more resource for 2025 and are confident that they can provide a full service this year. The stretch of path opposite the Violet Cross development has been added to the schedule. GS has also written to John Romans seeking permission for gates to be installed to replace the stiles – response awaited.</w:t>
      </w:r>
    </w:p>
    <w:p w14:paraId="4A4F45CF" w14:textId="750A0BA6" w:rsidR="00F77739" w:rsidRPr="000C52F3" w:rsidRDefault="00F77739" w:rsidP="00815A00">
      <w:pPr>
        <w:spacing w:after="0"/>
      </w:pPr>
      <w:r w:rsidRPr="00F77739">
        <w:rPr>
          <w:b/>
          <w:bCs/>
        </w:rPr>
        <w:t xml:space="preserve">iii) </w:t>
      </w:r>
      <w:r w:rsidR="00815A00">
        <w:rPr>
          <w:b/>
          <w:bCs/>
        </w:rPr>
        <w:t>any other matters</w:t>
      </w:r>
      <w:r w:rsidR="00734AEC">
        <w:rPr>
          <w:b/>
          <w:bCs/>
        </w:rPr>
        <w:t xml:space="preserve">: </w:t>
      </w:r>
      <w:r w:rsidR="00D85271">
        <w:t>KH noted a drain in Partway Lane that is filling up with aggregate washed down by heavy rain. He proposes to dig this out and move it the muddy footpath entrance by the gate into the Poor Lands field.</w:t>
      </w:r>
    </w:p>
    <w:p w14:paraId="467CB996" w14:textId="2E6546CC" w:rsidR="001C745E" w:rsidRPr="00F40F41" w:rsidRDefault="001C745E" w:rsidP="00F77739">
      <w:pPr>
        <w:spacing w:after="0"/>
      </w:pPr>
      <w:r>
        <w:rPr>
          <w:b/>
          <w:bCs/>
        </w:rPr>
        <w:t>211</w:t>
      </w:r>
      <w:r w:rsidR="00F77739" w:rsidRPr="00F77739">
        <w:rPr>
          <w:b/>
          <w:bCs/>
        </w:rPr>
        <w:t xml:space="preserve">/24 – Legal land matters: </w:t>
      </w:r>
      <w:r>
        <w:rPr>
          <w:b/>
          <w:bCs/>
        </w:rPr>
        <w:t xml:space="preserve">- </w:t>
      </w:r>
      <w:r w:rsidR="00F77739" w:rsidRPr="00F77739">
        <w:rPr>
          <w:b/>
          <w:bCs/>
        </w:rPr>
        <w:t>Land adjacent to the village hall:</w:t>
      </w:r>
      <w:r w:rsidR="000C52F3">
        <w:rPr>
          <w:b/>
          <w:bCs/>
        </w:rPr>
        <w:t xml:space="preserve"> </w:t>
      </w:r>
      <w:r w:rsidR="00F40F41">
        <w:t>The village hall committee considered the question of proceeding with a caution against first registration, but are not convinced it is worth the expenditure. It will do nothing to improve the surfacing. MW had received a call the Edward Ayres, who owns the field behind the hall. He doesn’t own the piece of land where the cars park, but has a right of way over it established years ago. Most likely, the piece of land is another one of those that has not been registered and whose ownership will remain unknown.</w:t>
      </w:r>
    </w:p>
    <w:p w14:paraId="5E35E28D" w14:textId="373C3597" w:rsidR="00F77739" w:rsidRPr="00F40F41" w:rsidRDefault="001C745E" w:rsidP="00F77739">
      <w:pPr>
        <w:spacing w:after="0"/>
      </w:pPr>
      <w:r>
        <w:rPr>
          <w:b/>
          <w:bCs/>
        </w:rPr>
        <w:t>212/24 – Risk assessment – to review and agree the annual risk assessment as at November 2024:</w:t>
      </w:r>
      <w:r w:rsidR="00F77739" w:rsidRPr="00F77739">
        <w:rPr>
          <w:b/>
          <w:bCs/>
        </w:rPr>
        <w:t xml:space="preserve"> </w:t>
      </w:r>
      <w:r w:rsidR="00F40F41" w:rsidRPr="00F40F41">
        <w:t>The annual risk assessment had been circulated and was approved as drafted.</w:t>
      </w:r>
    </w:p>
    <w:p w14:paraId="54411895" w14:textId="49FE266B" w:rsidR="00F77739" w:rsidRPr="00F40F41" w:rsidRDefault="001C745E" w:rsidP="00F77739">
      <w:pPr>
        <w:spacing w:after="0"/>
        <w:rPr>
          <w:bCs/>
        </w:rPr>
      </w:pPr>
      <w:r>
        <w:rPr>
          <w:b/>
        </w:rPr>
        <w:t>213</w:t>
      </w:r>
      <w:r w:rsidR="00F77739" w:rsidRPr="00F77739">
        <w:rPr>
          <w:b/>
        </w:rPr>
        <w:t>/24 – The Keep – update</w:t>
      </w:r>
      <w:r>
        <w:rPr>
          <w:b/>
        </w:rPr>
        <w:t>:</w:t>
      </w:r>
      <w:r w:rsidR="00F40F41">
        <w:rPr>
          <w:b/>
        </w:rPr>
        <w:t xml:space="preserve"> </w:t>
      </w:r>
      <w:r w:rsidR="00F40F41" w:rsidRPr="00F40F41">
        <w:rPr>
          <w:bCs/>
        </w:rPr>
        <w:t>KH reported that the Keep had at last been cut and the cuttings removed. More yellow rattle seeds will be sown soon.</w:t>
      </w:r>
    </w:p>
    <w:p w14:paraId="4F58574C" w14:textId="470D61CB" w:rsidR="00F77739" w:rsidRPr="00F40F41" w:rsidRDefault="001C745E" w:rsidP="00815A00">
      <w:pPr>
        <w:spacing w:after="0"/>
        <w:rPr>
          <w:bCs/>
        </w:rPr>
      </w:pPr>
      <w:r>
        <w:rPr>
          <w:b/>
        </w:rPr>
        <w:t>214</w:t>
      </w:r>
      <w:r w:rsidR="00F77739" w:rsidRPr="00F77739">
        <w:rPr>
          <w:b/>
        </w:rPr>
        <w:t xml:space="preserve">/24 - Recreation Field </w:t>
      </w:r>
      <w:proofErr w:type="spellStart"/>
      <w:r w:rsidR="00F77739" w:rsidRPr="00F77739">
        <w:rPr>
          <w:b/>
        </w:rPr>
        <w:t>i</w:t>
      </w:r>
      <w:proofErr w:type="spellEnd"/>
      <w:r w:rsidR="00F77739" w:rsidRPr="00F77739">
        <w:rPr>
          <w:b/>
        </w:rPr>
        <w:t xml:space="preserve">) </w:t>
      </w:r>
      <w:r>
        <w:rPr>
          <w:b/>
        </w:rPr>
        <w:t>play area – update on current status of work:</w:t>
      </w:r>
      <w:r w:rsidR="00F40F41">
        <w:rPr>
          <w:b/>
        </w:rPr>
        <w:t xml:space="preserve"> </w:t>
      </w:r>
      <w:r w:rsidR="00F40F41">
        <w:rPr>
          <w:bCs/>
        </w:rPr>
        <w:t>The contractors started work on Monday 11</w:t>
      </w:r>
      <w:r w:rsidR="00F40F41" w:rsidRPr="00F40F41">
        <w:rPr>
          <w:bCs/>
          <w:vertAlign w:val="superscript"/>
        </w:rPr>
        <w:t>th</w:t>
      </w:r>
      <w:r w:rsidR="00F40F41">
        <w:rPr>
          <w:bCs/>
        </w:rPr>
        <w:t xml:space="preserve"> November. The work should take between 3 – 4 weeks. MW noted the sterling work of 15-20 volunteers, not all from </w:t>
      </w:r>
      <w:proofErr w:type="spellStart"/>
      <w:r w:rsidR="00F40F41">
        <w:rPr>
          <w:bCs/>
        </w:rPr>
        <w:t>Hazelbury</w:t>
      </w:r>
      <w:proofErr w:type="spellEnd"/>
      <w:r w:rsidR="00F40F41">
        <w:rPr>
          <w:bCs/>
        </w:rPr>
        <w:t xml:space="preserve">, who spread 55 cubic metres of play bark in the rain a couple of weekends ago. The whole area has been enhanced. </w:t>
      </w:r>
    </w:p>
    <w:p w14:paraId="0B19DE72" w14:textId="5985C0D3" w:rsidR="00F77739" w:rsidRPr="00F40F41" w:rsidRDefault="00F77739" w:rsidP="00F77739">
      <w:pPr>
        <w:spacing w:after="0"/>
        <w:rPr>
          <w:bCs/>
        </w:rPr>
      </w:pPr>
      <w:r w:rsidRPr="00F77739">
        <w:rPr>
          <w:b/>
        </w:rPr>
        <w:t xml:space="preserve">ii) update on any other relevant matters: </w:t>
      </w:r>
      <w:r w:rsidR="00F40F41">
        <w:rPr>
          <w:bCs/>
        </w:rPr>
        <w:t>Wessex Internet has connected the pavilion</w:t>
      </w:r>
      <w:r w:rsidR="00D85271">
        <w:rPr>
          <w:bCs/>
        </w:rPr>
        <w:t>. Councillors and Committee members have the password, which will also be provided to hirers.</w:t>
      </w:r>
    </w:p>
    <w:p w14:paraId="7A777B1A" w14:textId="41100FCB" w:rsidR="00F77739" w:rsidRPr="00D85271" w:rsidRDefault="001C745E" w:rsidP="00F77739">
      <w:pPr>
        <w:spacing w:after="0"/>
      </w:pPr>
      <w:r>
        <w:rPr>
          <w:b/>
          <w:bCs/>
        </w:rPr>
        <w:t>215</w:t>
      </w:r>
      <w:r w:rsidR="00F77739" w:rsidRPr="00F77739">
        <w:rPr>
          <w:b/>
          <w:bCs/>
        </w:rPr>
        <w:t xml:space="preserve">/24 – Web site – update: </w:t>
      </w:r>
      <w:r w:rsidR="00D85271">
        <w:t>Nothing to report.</w:t>
      </w:r>
    </w:p>
    <w:p w14:paraId="54BA7D6B" w14:textId="73378EA9" w:rsidR="00F77739" w:rsidRPr="00D85271" w:rsidRDefault="001C745E" w:rsidP="00F77739">
      <w:pPr>
        <w:spacing w:after="0"/>
      </w:pPr>
      <w:r>
        <w:rPr>
          <w:b/>
          <w:bCs/>
        </w:rPr>
        <w:t>216</w:t>
      </w:r>
      <w:r w:rsidR="00F77739" w:rsidRPr="00F77739">
        <w:rPr>
          <w:b/>
          <w:bCs/>
        </w:rPr>
        <w:t>/24 – Climate group</w:t>
      </w:r>
      <w:r w:rsidR="00C70A8F">
        <w:rPr>
          <w:b/>
          <w:bCs/>
        </w:rPr>
        <w:t xml:space="preserve">: </w:t>
      </w:r>
      <w:r w:rsidR="00D85271" w:rsidRPr="00D85271">
        <w:t xml:space="preserve">Contact has been made with BSR, the company installing the solar farm at Pulham. They are keen to work with the group to look at measures to increase bio-diversity of the site. Representatives from </w:t>
      </w:r>
      <w:proofErr w:type="spellStart"/>
      <w:r w:rsidR="00D85271" w:rsidRPr="00D85271">
        <w:t>Thornford</w:t>
      </w:r>
      <w:proofErr w:type="spellEnd"/>
      <w:r w:rsidR="00D85271" w:rsidRPr="00D85271">
        <w:t xml:space="preserve"> village hall have been to see the outcomes of the de-carbonisation project.</w:t>
      </w:r>
    </w:p>
    <w:p w14:paraId="116A5E25" w14:textId="3979615D" w:rsidR="00F77739" w:rsidRPr="003F5DFB" w:rsidRDefault="001C745E" w:rsidP="00F77739">
      <w:pPr>
        <w:spacing w:after="0"/>
      </w:pPr>
      <w:r>
        <w:rPr>
          <w:b/>
          <w:bCs/>
        </w:rPr>
        <w:t>217</w:t>
      </w:r>
      <w:r w:rsidR="00F77739" w:rsidRPr="00F77739">
        <w:rPr>
          <w:b/>
          <w:bCs/>
        </w:rPr>
        <w:t>/24 – Cemetery – progress on safety inspection</w:t>
      </w:r>
      <w:r w:rsidR="00C70A8F">
        <w:rPr>
          <w:b/>
          <w:bCs/>
        </w:rPr>
        <w:t xml:space="preserve">: </w:t>
      </w:r>
      <w:r w:rsidR="003F5DFB" w:rsidRPr="003F5DFB">
        <w:t>MW has been advised by the Diocese to undertake the safety inspection and report the findings back to them They will then consider whether a faculty will need to be agreed, or whether the work can b</w:t>
      </w:r>
      <w:r w:rsidR="003F5DFB">
        <w:t>e</w:t>
      </w:r>
      <w:r w:rsidR="003F5DFB" w:rsidRPr="003F5DFB">
        <w:t xml:space="preserve"> done without Diocese involvement. The safety inspection is planned for 12</w:t>
      </w:r>
      <w:r w:rsidR="003F5DFB" w:rsidRPr="003F5DFB">
        <w:rPr>
          <w:vertAlign w:val="superscript"/>
        </w:rPr>
        <w:t>th</w:t>
      </w:r>
      <w:r w:rsidR="003F5DFB" w:rsidRPr="003F5DFB">
        <w:t xml:space="preserve"> February 2025.</w:t>
      </w:r>
    </w:p>
    <w:p w14:paraId="38AA76FA" w14:textId="49134B62" w:rsidR="00F77739" w:rsidRPr="003F5DFB" w:rsidRDefault="001C745E" w:rsidP="00F77739">
      <w:pPr>
        <w:spacing w:after="0"/>
      </w:pPr>
      <w:r>
        <w:rPr>
          <w:b/>
          <w:bCs/>
        </w:rPr>
        <w:t>218</w:t>
      </w:r>
      <w:r w:rsidR="00F77739" w:rsidRPr="00F77739">
        <w:rPr>
          <w:b/>
          <w:bCs/>
        </w:rPr>
        <w:t xml:space="preserve">/24 – Community Resilience: </w:t>
      </w:r>
      <w:r w:rsidR="003F5DFB">
        <w:t>The first meeting of this group will be on Thursday 21</w:t>
      </w:r>
      <w:r w:rsidR="003F5DFB" w:rsidRPr="003F5DFB">
        <w:rPr>
          <w:vertAlign w:val="superscript"/>
        </w:rPr>
        <w:t>st</w:t>
      </w:r>
      <w:r w:rsidR="003F5DFB">
        <w:t xml:space="preserve"> November at 6.30pm in Alec’s </w:t>
      </w:r>
      <w:r w:rsidR="00D85271">
        <w:t>F</w:t>
      </w:r>
      <w:r w:rsidR="003F5DFB">
        <w:t xml:space="preserve">ield pavilion. KH </w:t>
      </w:r>
      <w:r w:rsidR="00D85271">
        <w:t>volunteered to</w:t>
      </w:r>
      <w:r w:rsidR="003F5DFB">
        <w:t xml:space="preserve"> join the group. M</w:t>
      </w:r>
      <w:r w:rsidR="00D85271">
        <w:t>W</w:t>
      </w:r>
      <w:r w:rsidR="003F5DFB">
        <w:t xml:space="preserve"> will circulate the Dorset Council </w:t>
      </w:r>
      <w:r w:rsidR="00D85271">
        <w:t xml:space="preserve">resilience </w:t>
      </w:r>
      <w:r w:rsidR="003F5DFB">
        <w:t>template model.</w:t>
      </w:r>
    </w:p>
    <w:p w14:paraId="52BDF809" w14:textId="3E1E5CE6" w:rsidR="00F77739" w:rsidRPr="00F77739" w:rsidRDefault="001C745E" w:rsidP="00F77739">
      <w:pPr>
        <w:spacing w:after="0"/>
        <w:rPr>
          <w:bCs/>
        </w:rPr>
      </w:pPr>
      <w:r>
        <w:rPr>
          <w:b/>
        </w:rPr>
        <w:lastRenderedPageBreak/>
        <w:t>219</w:t>
      </w:r>
      <w:r w:rsidR="00F77739" w:rsidRPr="00F77739">
        <w:rPr>
          <w:b/>
        </w:rPr>
        <w:t>/24 – Village hall</w:t>
      </w:r>
      <w:r w:rsidR="00F77739" w:rsidRPr="00F77739">
        <w:rPr>
          <w:bCs/>
        </w:rPr>
        <w:t xml:space="preserve">: </w:t>
      </w:r>
      <w:r w:rsidR="00D85271">
        <w:rPr>
          <w:bCs/>
        </w:rPr>
        <w:t>Carol Lewis, a key member of the hall committee, is moving away and a presentation was made to her. She will be missed. Another clothing sale is planned for 30</w:t>
      </w:r>
      <w:r w:rsidR="00D85271" w:rsidRPr="00D85271">
        <w:rPr>
          <w:bCs/>
          <w:vertAlign w:val="superscript"/>
        </w:rPr>
        <w:t>th</w:t>
      </w:r>
      <w:r w:rsidR="00D85271">
        <w:rPr>
          <w:bCs/>
        </w:rPr>
        <w:t xml:space="preserve"> November, and there is a quiz on 14</w:t>
      </w:r>
      <w:r w:rsidR="00D85271" w:rsidRPr="00D85271">
        <w:rPr>
          <w:bCs/>
          <w:vertAlign w:val="superscript"/>
        </w:rPr>
        <w:t>th</w:t>
      </w:r>
      <w:r w:rsidR="00D85271">
        <w:rPr>
          <w:bCs/>
        </w:rPr>
        <w:t xml:space="preserve"> December. A revised risk assessment is nearing completion.</w:t>
      </w:r>
    </w:p>
    <w:p w14:paraId="5CE14D35" w14:textId="7AA23A1F" w:rsidR="00F77739" w:rsidRPr="00F77739" w:rsidRDefault="001C745E" w:rsidP="00F77739">
      <w:pPr>
        <w:spacing w:after="0"/>
        <w:rPr>
          <w:bCs/>
        </w:rPr>
      </w:pPr>
      <w:r>
        <w:rPr>
          <w:b/>
        </w:rPr>
        <w:t>220</w:t>
      </w:r>
      <w:r w:rsidR="00F77739" w:rsidRPr="00F77739">
        <w:rPr>
          <w:b/>
        </w:rPr>
        <w:t xml:space="preserve">/24 – Report from Dorset Council Cllr </w:t>
      </w:r>
      <w:proofErr w:type="spellStart"/>
      <w:r w:rsidR="00F77739" w:rsidRPr="00F77739">
        <w:rPr>
          <w:b/>
        </w:rPr>
        <w:t>Murcer</w:t>
      </w:r>
      <w:proofErr w:type="spellEnd"/>
      <w:r w:rsidR="00F77739" w:rsidRPr="00F77739">
        <w:rPr>
          <w:b/>
        </w:rPr>
        <w:t xml:space="preserve">: </w:t>
      </w:r>
      <w:r w:rsidR="00A24907">
        <w:rPr>
          <w:bCs/>
        </w:rPr>
        <w:t>H</w:t>
      </w:r>
      <w:r w:rsidR="00A24907" w:rsidRPr="00A24907">
        <w:rPr>
          <w:bCs/>
        </w:rPr>
        <w:t>is report had been circulated</w:t>
      </w:r>
      <w:r w:rsidR="00A24907">
        <w:rPr>
          <w:bCs/>
        </w:rPr>
        <w:t xml:space="preserve"> in advance.</w:t>
      </w:r>
    </w:p>
    <w:p w14:paraId="4A5BBF39" w14:textId="2DDEB23B" w:rsidR="00F77739" w:rsidRPr="003F5DFB" w:rsidRDefault="00815A00" w:rsidP="00F77739">
      <w:pPr>
        <w:spacing w:after="0"/>
        <w:rPr>
          <w:bCs/>
        </w:rPr>
      </w:pPr>
      <w:r>
        <w:rPr>
          <w:b/>
        </w:rPr>
        <w:t>2</w:t>
      </w:r>
      <w:r w:rsidR="001C745E">
        <w:rPr>
          <w:b/>
        </w:rPr>
        <w:t>21</w:t>
      </w:r>
      <w:r w:rsidR="00F77739" w:rsidRPr="00F77739">
        <w:rPr>
          <w:b/>
        </w:rPr>
        <w:t>/24 – Correspondence to note</w:t>
      </w:r>
      <w:r w:rsidR="003F5DFB">
        <w:rPr>
          <w:b/>
        </w:rPr>
        <w:t xml:space="preserve">: </w:t>
      </w:r>
      <w:r w:rsidR="003F5DFB">
        <w:rPr>
          <w:bCs/>
        </w:rPr>
        <w:t>None</w:t>
      </w:r>
      <w:r w:rsidR="00D85271">
        <w:rPr>
          <w:bCs/>
        </w:rPr>
        <w:t>.</w:t>
      </w:r>
    </w:p>
    <w:p w14:paraId="3CC3C6CC" w14:textId="57CFFCE6" w:rsidR="00F77739" w:rsidRPr="00F77739" w:rsidRDefault="00815A00" w:rsidP="00F77739">
      <w:pPr>
        <w:spacing w:after="0"/>
        <w:rPr>
          <w:bCs/>
          <w:u w:val="single"/>
        </w:rPr>
      </w:pPr>
      <w:r>
        <w:rPr>
          <w:b/>
        </w:rPr>
        <w:t>2</w:t>
      </w:r>
      <w:r w:rsidR="001C745E">
        <w:rPr>
          <w:b/>
        </w:rPr>
        <w:t>22</w:t>
      </w:r>
      <w:r w:rsidR="00F77739" w:rsidRPr="00F77739">
        <w:rPr>
          <w:b/>
        </w:rPr>
        <w:t xml:space="preserve">/24 – Date of next meeting: </w:t>
      </w:r>
      <w:r w:rsidR="00F77739" w:rsidRPr="00F77739">
        <w:rPr>
          <w:bCs/>
        </w:rPr>
        <w:t xml:space="preserve">This will be on Tuesday </w:t>
      </w:r>
      <w:r>
        <w:rPr>
          <w:bCs/>
        </w:rPr>
        <w:t>1</w:t>
      </w:r>
      <w:r w:rsidR="001C745E">
        <w:rPr>
          <w:bCs/>
        </w:rPr>
        <w:t>0</w:t>
      </w:r>
      <w:r w:rsidR="001C745E" w:rsidRPr="001C745E">
        <w:rPr>
          <w:bCs/>
          <w:vertAlign w:val="superscript"/>
        </w:rPr>
        <w:t>th</w:t>
      </w:r>
      <w:r w:rsidR="001C745E">
        <w:rPr>
          <w:bCs/>
        </w:rPr>
        <w:t xml:space="preserve"> Dec</w:t>
      </w:r>
      <w:r>
        <w:rPr>
          <w:bCs/>
        </w:rPr>
        <w:t>ember</w:t>
      </w:r>
      <w:r w:rsidR="00F77739" w:rsidRPr="00F77739">
        <w:rPr>
          <w:bCs/>
        </w:rPr>
        <w:t xml:space="preserve"> 2024 at 7.15pm in the village hall</w:t>
      </w:r>
    </w:p>
    <w:p w14:paraId="3DAE58D3" w14:textId="154A1794" w:rsidR="00F77739" w:rsidRPr="00F77739" w:rsidRDefault="00815A00" w:rsidP="00F77739">
      <w:pPr>
        <w:spacing w:after="0"/>
        <w:rPr>
          <w:bCs/>
        </w:rPr>
      </w:pPr>
      <w:r>
        <w:rPr>
          <w:b/>
        </w:rPr>
        <w:t>2</w:t>
      </w:r>
      <w:r w:rsidR="001C745E">
        <w:rPr>
          <w:b/>
        </w:rPr>
        <w:t>23</w:t>
      </w:r>
      <w:r w:rsidR="00F77739" w:rsidRPr="00F77739">
        <w:rPr>
          <w:b/>
        </w:rPr>
        <w:t xml:space="preserve">/24 – Close of meeting: </w:t>
      </w:r>
      <w:r w:rsidR="00F77739" w:rsidRPr="00F77739">
        <w:rPr>
          <w:bCs/>
        </w:rPr>
        <w:t xml:space="preserve">With no further business to discuss, the Chairman closed the meeting at </w:t>
      </w:r>
      <w:r w:rsidR="00297582">
        <w:rPr>
          <w:bCs/>
        </w:rPr>
        <w:t>8.08</w:t>
      </w:r>
      <w:r w:rsidR="00F77739" w:rsidRPr="00F77739">
        <w:rPr>
          <w:bCs/>
        </w:rPr>
        <w:t>pm</w:t>
      </w:r>
    </w:p>
    <w:p w14:paraId="649272E3" w14:textId="77777777" w:rsidR="00F77739" w:rsidRPr="00F77739" w:rsidRDefault="00F77739" w:rsidP="00F77739">
      <w:pPr>
        <w:spacing w:after="0"/>
        <w:rPr>
          <w:bCs/>
        </w:rPr>
      </w:pPr>
    </w:p>
    <w:p w14:paraId="2C81D8FF" w14:textId="77777777" w:rsidR="00217B2A" w:rsidRDefault="00217B2A" w:rsidP="00F77739">
      <w:pPr>
        <w:spacing w:after="0"/>
      </w:pPr>
    </w:p>
    <w:sectPr w:rsidR="00217B2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96830" w14:textId="77777777" w:rsidR="00F96CE3" w:rsidRDefault="00F96CE3" w:rsidP="00BC117C">
      <w:pPr>
        <w:spacing w:after="0" w:line="240" w:lineRule="auto"/>
      </w:pPr>
      <w:r>
        <w:separator/>
      </w:r>
    </w:p>
  </w:endnote>
  <w:endnote w:type="continuationSeparator" w:id="0">
    <w:p w14:paraId="22C194D4" w14:textId="77777777" w:rsidR="00F96CE3" w:rsidRDefault="00F96CE3"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17B40" w14:textId="77777777" w:rsidR="00F96CE3" w:rsidRDefault="00F96CE3" w:rsidP="00BC117C">
      <w:pPr>
        <w:spacing w:after="0" w:line="240" w:lineRule="auto"/>
      </w:pPr>
      <w:r>
        <w:separator/>
      </w:r>
    </w:p>
  </w:footnote>
  <w:footnote w:type="continuationSeparator" w:id="0">
    <w:p w14:paraId="01082057" w14:textId="77777777" w:rsidR="00F96CE3" w:rsidRDefault="00F96CE3"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5687709"/>
      <w:docPartObj>
        <w:docPartGallery w:val="Watermarks"/>
        <w:docPartUnique/>
      </w:docPartObj>
    </w:sdtPr>
    <w:sdtEndPr/>
    <w:sdtContent>
      <w:p w14:paraId="1E45117F" w14:textId="0F7DA4DE" w:rsidR="00BC117C" w:rsidRDefault="006A093F">
        <w:pPr>
          <w:pStyle w:val="Header"/>
        </w:pPr>
        <w:r>
          <w:rPr>
            <w:noProof/>
          </w:rPr>
          <w:pict w14:anchorId="6A560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087C4" w14:textId="77777777" w:rsidR="00BC117C" w:rsidRDefault="00BC11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C52F3"/>
    <w:rsid w:val="001306E7"/>
    <w:rsid w:val="00170FC8"/>
    <w:rsid w:val="001C745E"/>
    <w:rsid w:val="001E226F"/>
    <w:rsid w:val="00217B2A"/>
    <w:rsid w:val="002347B7"/>
    <w:rsid w:val="00281539"/>
    <w:rsid w:val="00293FE4"/>
    <w:rsid w:val="00297582"/>
    <w:rsid w:val="00335389"/>
    <w:rsid w:val="00385286"/>
    <w:rsid w:val="003F5DFB"/>
    <w:rsid w:val="00400200"/>
    <w:rsid w:val="004079D7"/>
    <w:rsid w:val="0041584E"/>
    <w:rsid w:val="004F6052"/>
    <w:rsid w:val="0055240E"/>
    <w:rsid w:val="005650C2"/>
    <w:rsid w:val="00567FF3"/>
    <w:rsid w:val="005C32EB"/>
    <w:rsid w:val="005E6FCB"/>
    <w:rsid w:val="0060017F"/>
    <w:rsid w:val="00605621"/>
    <w:rsid w:val="00641BE3"/>
    <w:rsid w:val="0065376A"/>
    <w:rsid w:val="006C39CD"/>
    <w:rsid w:val="00734AEC"/>
    <w:rsid w:val="0079316D"/>
    <w:rsid w:val="00815A00"/>
    <w:rsid w:val="008D54C3"/>
    <w:rsid w:val="00924E95"/>
    <w:rsid w:val="009A46E5"/>
    <w:rsid w:val="00A025EE"/>
    <w:rsid w:val="00A23636"/>
    <w:rsid w:val="00A24907"/>
    <w:rsid w:val="00A30625"/>
    <w:rsid w:val="00AE6130"/>
    <w:rsid w:val="00B02405"/>
    <w:rsid w:val="00B559D1"/>
    <w:rsid w:val="00BC117C"/>
    <w:rsid w:val="00BD53F2"/>
    <w:rsid w:val="00BD776F"/>
    <w:rsid w:val="00C54581"/>
    <w:rsid w:val="00C561A4"/>
    <w:rsid w:val="00C57624"/>
    <w:rsid w:val="00C57808"/>
    <w:rsid w:val="00C70A8F"/>
    <w:rsid w:val="00C96714"/>
    <w:rsid w:val="00CA757B"/>
    <w:rsid w:val="00CD255A"/>
    <w:rsid w:val="00CF5FE6"/>
    <w:rsid w:val="00D85271"/>
    <w:rsid w:val="00DC5792"/>
    <w:rsid w:val="00E00EA9"/>
    <w:rsid w:val="00E526C1"/>
    <w:rsid w:val="00E93924"/>
    <w:rsid w:val="00E9496E"/>
    <w:rsid w:val="00EB459B"/>
    <w:rsid w:val="00EC1560"/>
    <w:rsid w:val="00F00454"/>
    <w:rsid w:val="00F34AB5"/>
    <w:rsid w:val="00F40F41"/>
    <w:rsid w:val="00F5670D"/>
    <w:rsid w:val="00F77739"/>
    <w:rsid w:val="00F96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33F149DD-5229-46A5-9E25-72FB3860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2</cp:revision>
  <cp:lastPrinted>2024-11-14T12:33:00Z</cp:lastPrinted>
  <dcterms:created xsi:type="dcterms:W3CDTF">2024-12-01T07:04:00Z</dcterms:created>
  <dcterms:modified xsi:type="dcterms:W3CDTF">2024-12-01T07:04:00Z</dcterms:modified>
</cp:coreProperties>
</file>